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8C" w:rsidRPr="001A3558" w:rsidRDefault="00A0528C" w:rsidP="00774FFF">
      <w:pPr>
        <w:shd w:val="clear" w:color="auto" w:fill="FFFFFF"/>
        <w:spacing w:after="180" w:line="240" w:lineRule="auto"/>
        <w:rPr>
          <w:rFonts w:ascii="Hind" w:hAnsi="Hind"/>
          <w:i/>
        </w:rPr>
      </w:pPr>
      <w:r w:rsidRPr="001A3558">
        <w:rPr>
          <w:rFonts w:ascii="Hind" w:hAnsi="Hind"/>
          <w:i/>
        </w:rPr>
        <w:t>Zgodnie z art. 19a ust. 3 ustawy z dnia 24 kwietnia 2003 roku o działalności pożytku publicznego i o wolontariacie, w terminie nie dłuższym niż 7 dni roboczych od dnia wpłynięcia oferty, organ wykonawczy jednostki samorządu terytorialnego zamieszcza ofertę na okres 7 dni:</w:t>
      </w:r>
      <w:r w:rsidRPr="001A3558">
        <w:rPr>
          <w:rFonts w:ascii="Hind" w:hAnsi="Hind"/>
          <w:i/>
        </w:rPr>
        <w:br/>
        <w:t>1) w Biuletynie Informacji Publicznej;</w:t>
      </w:r>
      <w:r w:rsidRPr="001A3558">
        <w:rPr>
          <w:rFonts w:ascii="Hind" w:hAnsi="Hind"/>
          <w:i/>
        </w:rPr>
        <w:br/>
        <w:t>2) w siedzibie organu jednostki samorządu terytorialnego w miejscu przeznaczonym na zamieszczanie ogłoszeń;</w:t>
      </w:r>
      <w:r w:rsidRPr="001A3558">
        <w:rPr>
          <w:rFonts w:ascii="Hind" w:hAnsi="Hind"/>
          <w:i/>
        </w:rPr>
        <w:br/>
        <w:t xml:space="preserve">3) na stronie internetowej organu jednostki samorządu terytorialnego </w:t>
      </w:r>
      <w:hyperlink r:id="rId5" w:history="1">
        <w:r w:rsidRPr="001A3558">
          <w:rPr>
            <w:rStyle w:val="Hipercze"/>
            <w:rFonts w:ascii="Hind" w:hAnsi="Hind"/>
            <w:i/>
          </w:rPr>
          <w:t>www.powiat.limanowski.pl</w:t>
        </w:r>
      </w:hyperlink>
      <w:r w:rsidRPr="001A3558">
        <w:rPr>
          <w:rFonts w:ascii="Hind" w:hAnsi="Hind"/>
          <w:i/>
        </w:rPr>
        <w:br/>
        <w:t>Każdy, w terminie 7 dni od dnia zamieszczenia oferty może zgłosić uwagi dotyczące oferty.</w:t>
      </w:r>
    </w:p>
    <w:p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br/>
        <w:t>Nazwa Oferenta:</w:t>
      </w:r>
    </w:p>
    <w:p w:rsidR="00774FFF" w:rsidRPr="00774FFF" w:rsidRDefault="00511E2F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>Beskidzko – Gorczańskie Stowarzyszenie Narciarskie w Limanowej</w:t>
      </w:r>
    </w:p>
    <w:p w:rsidR="00774FFF" w:rsidRPr="00774FFF" w:rsidRDefault="00774FFF" w:rsidP="0077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FF">
        <w:rPr>
          <w:rFonts w:ascii="Hind" w:eastAsia="Times New Roman" w:hAnsi="Hind" w:cs="Times New Roman"/>
          <w:color w:val="000000"/>
          <w:shd w:val="clear" w:color="auto" w:fill="FFFFFF"/>
          <w:lang w:eastAsia="pl-PL"/>
        </w:rPr>
        <w:t> </w:t>
      </w:r>
    </w:p>
    <w:p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Nazwa zadania:</w:t>
      </w:r>
    </w:p>
    <w:p w:rsidR="00774FFF" w:rsidRPr="00774FFF" w:rsidRDefault="00774FFF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t>„</w:t>
      </w:r>
      <w:r w:rsidR="00511E2F">
        <w:rPr>
          <w:rFonts w:ascii="Hind" w:eastAsia="Times New Roman" w:hAnsi="Hind" w:cs="Times New Roman"/>
          <w:b/>
          <w:bCs/>
          <w:color w:val="000000"/>
          <w:lang w:eastAsia="pl-PL"/>
        </w:rPr>
        <w:t>Cykl zawodów dla dzieci, młodzieży i dorosłych pn. Małopolska Biega 2020</w:t>
      </w: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t>"</w:t>
      </w:r>
    </w:p>
    <w:p w:rsidR="00774FFF" w:rsidRPr="00774FFF" w:rsidRDefault="00774FFF" w:rsidP="0077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FF">
        <w:rPr>
          <w:rFonts w:ascii="Hind" w:eastAsia="Times New Roman" w:hAnsi="Hind" w:cs="Times New Roman"/>
          <w:color w:val="000000"/>
          <w:shd w:val="clear" w:color="auto" w:fill="FFFFFF"/>
          <w:lang w:eastAsia="pl-PL"/>
        </w:rPr>
        <w:t> </w:t>
      </w:r>
    </w:p>
    <w:p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Rodzaj zadania publicznego:</w:t>
      </w:r>
    </w:p>
    <w:p w:rsidR="00774FFF" w:rsidRPr="00774FFF" w:rsidRDefault="00232A23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Wspieranie i upowszechnianie kultury fizycznej</w:t>
      </w:r>
    </w:p>
    <w:p w:rsidR="00774FFF" w:rsidRPr="00774FFF" w:rsidRDefault="00774FFF" w:rsidP="0077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Termin realizacji zadania publicznego:</w:t>
      </w:r>
    </w:p>
    <w:p w:rsidR="00774FFF" w:rsidRPr="00774FFF" w:rsidRDefault="00511E2F" w:rsidP="00774FFF">
      <w:pPr>
        <w:shd w:val="clear" w:color="auto" w:fill="FFFFFF"/>
        <w:spacing w:after="24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od:  2020-10</w:t>
      </w:r>
      <w:r w:rsidR="00774FFF" w:rsidRPr="00774FFF">
        <w:rPr>
          <w:rFonts w:ascii="Hind" w:eastAsia="Times New Roman" w:hAnsi="Hind" w:cs="Times New Roman"/>
          <w:color w:val="000000"/>
          <w:lang w:eastAsia="pl-PL"/>
        </w:rPr>
        <w:t>-</w:t>
      </w:r>
      <w:r>
        <w:rPr>
          <w:rFonts w:ascii="Hind" w:eastAsia="Times New Roman" w:hAnsi="Hind" w:cs="Times New Roman"/>
          <w:color w:val="000000"/>
          <w:lang w:eastAsia="pl-PL"/>
        </w:rPr>
        <w:t>26  do:  2020-12</w:t>
      </w:r>
      <w:r w:rsidR="00774FFF" w:rsidRPr="00774FFF">
        <w:rPr>
          <w:rFonts w:ascii="Hind" w:eastAsia="Times New Roman" w:hAnsi="Hind" w:cs="Times New Roman"/>
          <w:color w:val="000000"/>
          <w:lang w:eastAsia="pl-PL"/>
        </w:rPr>
        <w:t>-</w:t>
      </w:r>
      <w:r>
        <w:rPr>
          <w:rFonts w:ascii="Hind" w:eastAsia="Times New Roman" w:hAnsi="Hind" w:cs="Times New Roman"/>
          <w:color w:val="000000"/>
          <w:lang w:eastAsia="pl-PL"/>
        </w:rPr>
        <w:t>31</w:t>
      </w:r>
      <w:r w:rsidR="00774FFF" w:rsidRPr="00774FFF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 xml:space="preserve">Data wpływu oferty do </w:t>
      </w:r>
      <w:r w:rsidR="00232A23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Starostwa Powiatowego w Limanowej</w:t>
      </w: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:</w:t>
      </w:r>
    </w:p>
    <w:p w:rsidR="00774FFF" w:rsidRPr="00774FFF" w:rsidRDefault="00232A23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2020-</w:t>
      </w:r>
      <w:r w:rsidR="00511E2F">
        <w:rPr>
          <w:rFonts w:ascii="Hind" w:eastAsia="Times New Roman" w:hAnsi="Hind" w:cs="Times New Roman"/>
          <w:color w:val="000000"/>
          <w:lang w:eastAsia="pl-PL"/>
        </w:rPr>
        <w:t>10-05</w:t>
      </w:r>
      <w:r w:rsidR="00774FFF" w:rsidRPr="00774FFF">
        <w:rPr>
          <w:rFonts w:ascii="Hind" w:eastAsia="Times New Roman" w:hAnsi="Hind" w:cs="Times New Roman"/>
          <w:color w:val="000000"/>
          <w:lang w:eastAsia="pl-PL"/>
        </w:rPr>
        <w:br/>
        <w:t> </w:t>
      </w:r>
    </w:p>
    <w:p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Status Oferty:</w:t>
      </w:r>
    </w:p>
    <w:p w:rsidR="00774FFF" w:rsidRPr="00774FFF" w:rsidRDefault="00774FFF" w:rsidP="00774FFF">
      <w:pPr>
        <w:shd w:val="clear" w:color="auto" w:fill="FFFFFF"/>
        <w:spacing w:after="24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color w:val="000000"/>
          <w:lang w:eastAsia="pl-PL"/>
        </w:rPr>
        <w:t>W trakcie zgłaszania uwag</w:t>
      </w:r>
    </w:p>
    <w:p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Wnioskowana kwota dotacji:</w:t>
      </w:r>
    </w:p>
    <w:p w:rsidR="00774FFF" w:rsidRPr="00774FFF" w:rsidRDefault="00774FFF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color w:val="000000"/>
          <w:lang w:eastAsia="pl-PL"/>
        </w:rPr>
        <w:t>10 000 zł</w:t>
      </w:r>
      <w:r w:rsidRPr="00774FFF">
        <w:rPr>
          <w:rFonts w:ascii="Hind" w:eastAsia="Times New Roman" w:hAnsi="Hind" w:cs="Times New Roman"/>
          <w:color w:val="000000"/>
          <w:lang w:eastAsia="pl-PL"/>
        </w:rPr>
        <w:br/>
        <w:t> </w:t>
      </w:r>
    </w:p>
    <w:p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Proponowane kwota dotacji:</w:t>
      </w:r>
    </w:p>
    <w:p w:rsidR="00774FFF" w:rsidRPr="00774FFF" w:rsidRDefault="009B0FFD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9B0FFD">
        <w:rPr>
          <w:rFonts w:ascii="Hind" w:eastAsia="Times New Roman" w:hAnsi="Hind" w:cs="Times New Roman"/>
          <w:color w:val="000000"/>
          <w:lang w:eastAsia="pl-PL"/>
        </w:rPr>
        <w:t>8</w:t>
      </w:r>
      <w:r w:rsidR="00774FFF" w:rsidRPr="009B0FFD">
        <w:rPr>
          <w:rFonts w:ascii="Hind" w:eastAsia="Times New Roman" w:hAnsi="Hind" w:cs="Times New Roman"/>
          <w:color w:val="000000"/>
          <w:lang w:eastAsia="pl-PL"/>
        </w:rPr>
        <w:t xml:space="preserve"> 000 zł</w:t>
      </w:r>
      <w:r w:rsidR="00774FFF" w:rsidRPr="00774FFF">
        <w:rPr>
          <w:rFonts w:ascii="Hind" w:eastAsia="Times New Roman" w:hAnsi="Hind" w:cs="Times New Roman"/>
          <w:color w:val="000000"/>
          <w:lang w:eastAsia="pl-PL"/>
        </w:rPr>
        <w:br/>
        <w:t> </w:t>
      </w:r>
    </w:p>
    <w:p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Termin i forma zgłaszania uwag:</w:t>
      </w:r>
    </w:p>
    <w:p w:rsidR="00774FFF" w:rsidRPr="00774FFF" w:rsidRDefault="00774FFF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t>Uwagi do ofert należy zgłaszać w terminie do dnia</w:t>
      </w:r>
      <w:r w:rsidRPr="009B0FFD">
        <w:rPr>
          <w:rFonts w:ascii="Hind" w:eastAsia="Times New Roman" w:hAnsi="Hind" w:cs="Times New Roman"/>
          <w:b/>
          <w:bCs/>
          <w:color w:val="000000"/>
          <w:lang w:eastAsia="pl-PL"/>
        </w:rPr>
        <w:t>:</w:t>
      </w:r>
      <w:r w:rsidRPr="009B0FFD">
        <w:rPr>
          <w:rFonts w:ascii="Hind" w:eastAsia="Times New Roman" w:hAnsi="Hind" w:cs="Times New Roman"/>
          <w:color w:val="000000"/>
          <w:lang w:eastAsia="pl-PL"/>
        </w:rPr>
        <w:t> </w:t>
      </w:r>
      <w:r w:rsidR="00232A23" w:rsidRPr="009B0FFD">
        <w:rPr>
          <w:rFonts w:ascii="Hind" w:eastAsia="Times New Roman" w:hAnsi="Hind" w:cs="Times New Roman"/>
          <w:color w:val="000000"/>
          <w:lang w:eastAsia="pl-PL"/>
        </w:rPr>
        <w:t>2020-</w:t>
      </w:r>
      <w:r w:rsidR="009B0FFD" w:rsidRPr="009B0FFD">
        <w:rPr>
          <w:rFonts w:ascii="Hind" w:eastAsia="Times New Roman" w:hAnsi="Hind" w:cs="Times New Roman"/>
          <w:color w:val="000000"/>
          <w:lang w:eastAsia="pl-PL"/>
        </w:rPr>
        <w:t>10-16</w:t>
      </w:r>
      <w:r w:rsidRPr="00774FFF">
        <w:rPr>
          <w:rFonts w:ascii="Hind" w:eastAsia="Times New Roman" w:hAnsi="Hind" w:cs="Times New Roman"/>
          <w:color w:val="000000"/>
          <w:lang w:eastAsia="pl-PL"/>
        </w:rPr>
        <w:br/>
        <w:t>(liczy się data wpływu uwag do Urzędu, a nie data nadania)</w:t>
      </w:r>
    </w:p>
    <w:p w:rsidR="000E797E" w:rsidRDefault="00774FFF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t>Poczta:</w:t>
      </w: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br/>
      </w:r>
      <w:r w:rsidR="000E797E">
        <w:rPr>
          <w:rFonts w:ascii="Hind" w:eastAsia="Times New Roman" w:hAnsi="Hind" w:cs="Times New Roman"/>
          <w:color w:val="000000"/>
          <w:lang w:eastAsia="pl-PL"/>
        </w:rPr>
        <w:t>Starostwo Powiatowe w Limanowej</w:t>
      </w:r>
      <w:r w:rsidRPr="00774FFF">
        <w:rPr>
          <w:rFonts w:ascii="Hind" w:eastAsia="Times New Roman" w:hAnsi="Hind" w:cs="Times New Roman"/>
          <w:color w:val="000000"/>
          <w:lang w:eastAsia="pl-PL"/>
        </w:rPr>
        <w:br/>
      </w:r>
      <w:r w:rsidRPr="00774FFF">
        <w:rPr>
          <w:rFonts w:ascii="Hind" w:eastAsia="Times New Roman" w:hAnsi="Hind" w:cs="Times New Roman"/>
          <w:color w:val="000000"/>
          <w:lang w:eastAsia="pl-PL"/>
        </w:rPr>
        <w:lastRenderedPageBreak/>
        <w:t>3</w:t>
      </w:r>
      <w:r w:rsidR="000E797E">
        <w:rPr>
          <w:rFonts w:ascii="Hind" w:eastAsia="Times New Roman" w:hAnsi="Hind" w:cs="Times New Roman"/>
          <w:color w:val="000000"/>
          <w:lang w:eastAsia="pl-PL"/>
        </w:rPr>
        <w:t>4-600 Limanowa, ul. Józefa Marka 9</w:t>
      </w:r>
      <w:r w:rsidRPr="00774FFF">
        <w:rPr>
          <w:rFonts w:ascii="Hind" w:eastAsia="Times New Roman" w:hAnsi="Hind" w:cs="Times New Roman"/>
          <w:color w:val="000000"/>
          <w:lang w:eastAsia="pl-PL"/>
        </w:rPr>
        <w:br/>
      </w:r>
    </w:p>
    <w:p w:rsidR="00774FFF" w:rsidRPr="00774FFF" w:rsidRDefault="00774FFF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color w:val="000000"/>
          <w:lang w:eastAsia="pl-PL"/>
        </w:rPr>
        <w:br/>
      </w: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t>Osobiście:</w:t>
      </w: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br/>
      </w:r>
      <w:r w:rsidR="000E797E">
        <w:rPr>
          <w:rFonts w:ascii="Hind" w:eastAsia="Times New Roman" w:hAnsi="Hind" w:cs="Times New Roman"/>
          <w:color w:val="000000"/>
          <w:lang w:eastAsia="pl-PL"/>
        </w:rPr>
        <w:t>Starostwo Powiatowe w Limanowej</w:t>
      </w:r>
      <w:r w:rsidR="000E797E">
        <w:rPr>
          <w:rFonts w:ascii="Hind" w:eastAsia="Times New Roman" w:hAnsi="Hind" w:cs="Times New Roman"/>
          <w:color w:val="000000"/>
          <w:lang w:eastAsia="pl-PL"/>
        </w:rPr>
        <w:br/>
      </w:r>
      <w:r w:rsidR="004C2A80">
        <w:rPr>
          <w:rFonts w:ascii="Hind" w:eastAsia="Times New Roman" w:hAnsi="Hind" w:cs="Times New Roman"/>
          <w:color w:val="000000"/>
          <w:lang w:eastAsia="pl-PL"/>
        </w:rPr>
        <w:t>Kancelaria Ogólna, 1 piętro</w:t>
      </w:r>
      <w:r w:rsidR="000E797E" w:rsidRPr="00774FFF">
        <w:rPr>
          <w:rFonts w:ascii="Hind" w:eastAsia="Times New Roman" w:hAnsi="Hind" w:cs="Times New Roman"/>
          <w:color w:val="000000"/>
          <w:lang w:eastAsia="pl-PL"/>
        </w:rPr>
        <w:br/>
        <w:t>3</w:t>
      </w:r>
      <w:r w:rsidR="000E797E">
        <w:rPr>
          <w:rFonts w:ascii="Hind" w:eastAsia="Times New Roman" w:hAnsi="Hind" w:cs="Times New Roman"/>
          <w:color w:val="000000"/>
          <w:lang w:eastAsia="pl-PL"/>
        </w:rPr>
        <w:t>4-600 Limanowa, ul. Józefa Marka 9</w:t>
      </w:r>
      <w:r w:rsidRPr="00774FFF">
        <w:rPr>
          <w:rFonts w:ascii="Hind" w:eastAsia="Times New Roman" w:hAnsi="Hind" w:cs="Times New Roman"/>
          <w:color w:val="000000"/>
          <w:lang w:eastAsia="pl-PL"/>
        </w:rPr>
        <w:br/>
        <w:t>Godziny otwarcia:</w:t>
      </w:r>
      <w:r w:rsidR="000E797E">
        <w:rPr>
          <w:rFonts w:ascii="Hind" w:eastAsia="Times New Roman" w:hAnsi="Hind" w:cs="Times New Roman"/>
          <w:color w:val="000000"/>
          <w:lang w:eastAsia="pl-PL"/>
        </w:rPr>
        <w:t xml:space="preserve"> poniedziałek - piątek 7:30 - 15:3</w:t>
      </w:r>
      <w:r w:rsidRPr="00774FFF">
        <w:rPr>
          <w:rFonts w:ascii="Hind" w:eastAsia="Times New Roman" w:hAnsi="Hind" w:cs="Times New Roman"/>
          <w:color w:val="000000"/>
          <w:lang w:eastAsia="pl-PL"/>
        </w:rPr>
        <w:t>0</w:t>
      </w:r>
      <w:r w:rsidRPr="00774FFF">
        <w:rPr>
          <w:rFonts w:ascii="Hind" w:eastAsia="Times New Roman" w:hAnsi="Hind" w:cs="Times New Roman"/>
          <w:color w:val="000000"/>
          <w:lang w:eastAsia="pl-PL"/>
        </w:rPr>
        <w:br/>
      </w:r>
    </w:p>
    <w:p w:rsidR="000E797E" w:rsidRDefault="00774FFF" w:rsidP="000E797E">
      <w:pPr>
        <w:shd w:val="clear" w:color="auto" w:fill="FFFFFF"/>
        <w:spacing w:after="180" w:line="240" w:lineRule="auto"/>
      </w:pP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t>Internet:</w:t>
      </w: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br/>
      </w:r>
      <w:hyperlink r:id="rId6" w:history="1">
        <w:r w:rsidR="000E797E" w:rsidRPr="00467742">
          <w:rPr>
            <w:rStyle w:val="Hipercze"/>
          </w:rPr>
          <w:t>https://powiat.limanowski.pl/eurzad/</w:t>
        </w:r>
      </w:hyperlink>
    </w:p>
    <w:p w:rsidR="000E797E" w:rsidRDefault="000E797E" w:rsidP="000E797E">
      <w:pPr>
        <w:shd w:val="clear" w:color="auto" w:fill="FFFFFF"/>
        <w:spacing w:after="180" w:line="240" w:lineRule="auto"/>
      </w:pPr>
    </w:p>
    <w:p w:rsidR="00774FFF" w:rsidRPr="00774FFF" w:rsidRDefault="00774FFF" w:rsidP="000E797E">
      <w:pPr>
        <w:shd w:val="clear" w:color="auto" w:fill="FFFFFF"/>
        <w:spacing w:after="180" w:line="240" w:lineRule="auto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Podmiot odpowiedzialny za realizację:</w:t>
      </w:r>
    </w:p>
    <w:p w:rsidR="004C2A80" w:rsidRDefault="004C2A80" w:rsidP="004C2A80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Starostwo Powiatowe w Limanowej</w:t>
      </w:r>
    </w:p>
    <w:p w:rsidR="004C2A80" w:rsidRPr="004C2A80" w:rsidRDefault="004C2A80" w:rsidP="004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C2A80">
        <w:rPr>
          <w:rFonts w:ascii="Times New Roman" w:eastAsia="Times New Roman" w:hAnsi="Times New Roman" w:cs="Times New Roman"/>
          <w:color w:val="000000"/>
          <w:lang w:eastAsia="pl-PL"/>
        </w:rPr>
        <w:t>Biuro ds. Pozyskiwania Środków Zewnętrznych</w:t>
      </w:r>
    </w:p>
    <w:p w:rsidR="00774FFF" w:rsidRPr="00774FFF" w:rsidRDefault="004C2A80" w:rsidP="004D2694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4C2A80">
        <w:rPr>
          <w:rFonts w:ascii="Times New Roman" w:hAnsi="Times New Roman" w:cs="Times New Roman"/>
        </w:rPr>
        <w:t>budynek A, pok. 232a</w:t>
      </w:r>
      <w:r w:rsidRPr="00774FFF">
        <w:rPr>
          <w:rFonts w:ascii="Hind" w:eastAsia="Times New Roman" w:hAnsi="Hind" w:cs="Times New Roman"/>
          <w:color w:val="000000"/>
          <w:lang w:eastAsia="pl-PL"/>
        </w:rPr>
        <w:br/>
        <w:t>3</w:t>
      </w:r>
      <w:r>
        <w:rPr>
          <w:rFonts w:ascii="Hind" w:eastAsia="Times New Roman" w:hAnsi="Hind" w:cs="Times New Roman"/>
          <w:color w:val="000000"/>
          <w:lang w:eastAsia="pl-PL"/>
        </w:rPr>
        <w:t>4-600 Limanowa, ul. Józefa Marka 9</w:t>
      </w:r>
      <w:r>
        <w:rPr>
          <w:rFonts w:ascii="Hind" w:eastAsia="Times New Roman" w:hAnsi="Hind" w:cs="Times New Roman"/>
          <w:color w:val="000000"/>
          <w:lang w:eastAsia="pl-PL"/>
        </w:rPr>
        <w:br/>
        <w:t>Kontakt telefoniczny: 18</w:t>
      </w:r>
      <w:r w:rsidR="00774FFF" w:rsidRPr="00774FFF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>
        <w:rPr>
          <w:rFonts w:ascii="Hind" w:eastAsia="Times New Roman" w:hAnsi="Hind" w:cs="Times New Roman"/>
          <w:color w:val="000000"/>
          <w:lang w:eastAsia="pl-PL"/>
        </w:rPr>
        <w:t>33 37 897</w:t>
      </w:r>
    </w:p>
    <w:p w:rsidR="00774FFF" w:rsidRDefault="00774FFF" w:rsidP="00774FFF">
      <w:pPr>
        <w:shd w:val="clear" w:color="auto" w:fill="FFFFFF"/>
        <w:spacing w:after="24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color w:val="000000"/>
          <w:lang w:eastAsia="pl-PL"/>
        </w:rPr>
        <w:t>E-mail: </w:t>
      </w:r>
      <w:hyperlink r:id="rId7" w:history="1">
        <w:r w:rsidR="004D2694" w:rsidRPr="00467742">
          <w:rPr>
            <w:rStyle w:val="Hipercze"/>
            <w:rFonts w:ascii="Hind" w:eastAsia="Times New Roman" w:hAnsi="Hind" w:cs="Times New Roman"/>
            <w:lang w:eastAsia="pl-PL"/>
          </w:rPr>
          <w:t>pawel.tokarczyk@powiat.limanowski.pl</w:t>
        </w:r>
      </w:hyperlink>
      <w:r w:rsidR="004D2694">
        <w:rPr>
          <w:rFonts w:ascii="Hind" w:eastAsia="Times New Roman" w:hAnsi="Hind" w:cs="Times New Roman"/>
          <w:color w:val="000000"/>
          <w:lang w:eastAsia="pl-PL"/>
        </w:rPr>
        <w:t xml:space="preserve"> </w:t>
      </w:r>
    </w:p>
    <w:p w:rsidR="008E4E59" w:rsidRPr="00774FFF" w:rsidRDefault="008E4E59" w:rsidP="00774FFF">
      <w:pPr>
        <w:shd w:val="clear" w:color="auto" w:fill="FFFFFF"/>
        <w:spacing w:after="240" w:line="240" w:lineRule="auto"/>
        <w:rPr>
          <w:rFonts w:ascii="Hind" w:eastAsia="Times New Roman" w:hAnsi="Hind" w:cs="Times New Roman"/>
          <w:color w:val="000000"/>
          <w:lang w:eastAsia="pl-PL"/>
        </w:rPr>
      </w:pPr>
      <w:bookmarkStart w:id="0" w:name="_GoBack"/>
      <w:bookmarkEnd w:id="0"/>
    </w:p>
    <w:p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Dokumenty:</w:t>
      </w:r>
    </w:p>
    <w:p w:rsidR="00774FFF" w:rsidRPr="00774FFF" w:rsidRDefault="00774FFF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color w:val="000000"/>
          <w:lang w:eastAsia="pl-PL"/>
        </w:rPr>
        <w:t>Znajdują się poniżej w sekcji "Załączniki" </w:t>
      </w:r>
    </w:p>
    <w:p w:rsidR="00C222E8" w:rsidRDefault="00C222E8"/>
    <w:sectPr w:rsidR="00C222E8" w:rsidSect="00C6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15615"/>
    <w:multiLevelType w:val="multilevel"/>
    <w:tmpl w:val="6EDA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74FFF"/>
    <w:rsid w:val="000E797E"/>
    <w:rsid w:val="001A3558"/>
    <w:rsid w:val="00207333"/>
    <w:rsid w:val="00232A23"/>
    <w:rsid w:val="004C2A80"/>
    <w:rsid w:val="004D2694"/>
    <w:rsid w:val="00501F62"/>
    <w:rsid w:val="00511E2F"/>
    <w:rsid w:val="00774FFF"/>
    <w:rsid w:val="008E4E59"/>
    <w:rsid w:val="009B0FFD"/>
    <w:rsid w:val="00A0528C"/>
    <w:rsid w:val="00B345B8"/>
    <w:rsid w:val="00C222E8"/>
    <w:rsid w:val="00C65FC9"/>
    <w:rsid w:val="00DB6CE1"/>
    <w:rsid w:val="00ED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FC9"/>
  </w:style>
  <w:style w:type="paragraph" w:styleId="Nagwek2">
    <w:name w:val="heading 2"/>
    <w:basedOn w:val="Normalny"/>
    <w:link w:val="Nagwek2Znak"/>
    <w:uiPriority w:val="9"/>
    <w:qFormat/>
    <w:rsid w:val="00774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74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4F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4F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g-scope">
    <w:name w:val="ng-scope"/>
    <w:basedOn w:val="Normalny"/>
    <w:rsid w:val="0077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4FFF"/>
    <w:rPr>
      <w:color w:val="0000FF"/>
      <w:u w:val="single"/>
    </w:rPr>
  </w:style>
  <w:style w:type="character" w:customStyle="1" w:styleId="wcaghide">
    <w:name w:val="wcag_hide"/>
    <w:basedOn w:val="Domylnaczcionkaakapitu"/>
    <w:rsid w:val="00774FFF"/>
  </w:style>
  <w:style w:type="character" w:styleId="Pogrubienie">
    <w:name w:val="Strong"/>
    <w:basedOn w:val="Domylnaczcionkaakapitu"/>
    <w:uiPriority w:val="22"/>
    <w:qFormat/>
    <w:rsid w:val="00774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74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74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4F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4F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g-scope">
    <w:name w:val="ng-scope"/>
    <w:basedOn w:val="Normalny"/>
    <w:rsid w:val="0077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4FFF"/>
    <w:rPr>
      <w:color w:val="0000FF"/>
      <w:u w:val="single"/>
    </w:rPr>
  </w:style>
  <w:style w:type="character" w:customStyle="1" w:styleId="wcaghide">
    <w:name w:val="wcag_hide"/>
    <w:basedOn w:val="Domylnaczcionkaakapitu"/>
    <w:rsid w:val="00774FFF"/>
  </w:style>
  <w:style w:type="character" w:styleId="Pogrubienie">
    <w:name w:val="Strong"/>
    <w:basedOn w:val="Domylnaczcionkaakapitu"/>
    <w:uiPriority w:val="22"/>
    <w:qFormat/>
    <w:rsid w:val="00774F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wel.tokarczyk@powiat.liman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iat.limanowski.pl/eurzad/" TargetMode="External"/><Relationship Id="rId5" Type="http://schemas.openxmlformats.org/officeDocument/2006/relationships/hyperlink" Target="http://www.powiat.limanowski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Tokarczyk</dc:creator>
  <cp:lastModifiedBy>jligas</cp:lastModifiedBy>
  <cp:revision>11</cp:revision>
  <dcterms:created xsi:type="dcterms:W3CDTF">2020-08-18T09:14:00Z</dcterms:created>
  <dcterms:modified xsi:type="dcterms:W3CDTF">2020-10-09T12:03:00Z</dcterms:modified>
</cp:coreProperties>
</file>