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A22EA" w14:textId="29DC9817" w:rsidR="00ED383E" w:rsidRDefault="00104F5E" w:rsidP="00ED383E">
      <w:pPr>
        <w:pStyle w:val="Default"/>
        <w:jc w:val="center"/>
        <w:rPr>
          <w:b/>
          <w:bCs/>
          <w:sz w:val="22"/>
          <w:szCs w:val="22"/>
        </w:rPr>
      </w:pPr>
      <w:r w:rsidRPr="00421E5B">
        <w:rPr>
          <w:noProof/>
          <w:lang w:eastAsia="pl-PL"/>
        </w:rPr>
        <w:drawing>
          <wp:inline distT="0" distB="0" distL="0" distR="0" wp14:anchorId="0EC37DD4" wp14:editId="73FBD727">
            <wp:extent cx="5760720" cy="4997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90123" w14:textId="77777777" w:rsidR="00ED383E" w:rsidRDefault="00ED383E" w:rsidP="00ED383E">
      <w:pPr>
        <w:pStyle w:val="Default"/>
        <w:jc w:val="center"/>
        <w:rPr>
          <w:b/>
          <w:bCs/>
          <w:sz w:val="22"/>
          <w:szCs w:val="22"/>
        </w:rPr>
      </w:pPr>
    </w:p>
    <w:p w14:paraId="46EA485B" w14:textId="77777777" w:rsidR="00ED383E" w:rsidRPr="00ED383E" w:rsidRDefault="00ED383E" w:rsidP="00ED383E">
      <w:pPr>
        <w:pStyle w:val="Default"/>
        <w:jc w:val="center"/>
        <w:rPr>
          <w:b/>
          <w:bCs/>
          <w:sz w:val="18"/>
          <w:szCs w:val="18"/>
        </w:rPr>
      </w:pPr>
    </w:p>
    <w:p w14:paraId="3097A0BA" w14:textId="77777777" w:rsidR="0047143F" w:rsidRPr="00ED383E" w:rsidRDefault="0047143F" w:rsidP="0047143F">
      <w:pPr>
        <w:pStyle w:val="Default"/>
        <w:jc w:val="right"/>
        <w:rPr>
          <w:b/>
          <w:bCs/>
          <w:sz w:val="18"/>
          <w:szCs w:val="18"/>
        </w:rPr>
      </w:pPr>
      <w:r w:rsidRPr="00ED383E">
        <w:rPr>
          <w:b/>
          <w:bCs/>
          <w:sz w:val="18"/>
          <w:szCs w:val="18"/>
        </w:rPr>
        <w:t xml:space="preserve">Limanowa </w:t>
      </w:r>
      <w:r>
        <w:rPr>
          <w:b/>
          <w:bCs/>
          <w:sz w:val="18"/>
          <w:szCs w:val="18"/>
        </w:rPr>
        <w:t>08</w:t>
      </w:r>
      <w:r w:rsidRPr="00ED383E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>11</w:t>
      </w:r>
      <w:r w:rsidRPr="00ED383E">
        <w:rPr>
          <w:b/>
          <w:bCs/>
          <w:sz w:val="18"/>
          <w:szCs w:val="18"/>
        </w:rPr>
        <w:t>.2021 r.</w:t>
      </w:r>
    </w:p>
    <w:p w14:paraId="43FDDF67" w14:textId="77777777" w:rsidR="0047143F" w:rsidRDefault="0047143F" w:rsidP="0047143F">
      <w:pPr>
        <w:pStyle w:val="Default"/>
        <w:jc w:val="center"/>
        <w:rPr>
          <w:b/>
          <w:bCs/>
          <w:sz w:val="22"/>
          <w:szCs w:val="22"/>
        </w:rPr>
      </w:pPr>
    </w:p>
    <w:p w14:paraId="7D705878" w14:textId="77777777" w:rsidR="0047143F" w:rsidRDefault="0047143F" w:rsidP="0047143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 N F O R M A C J A</w:t>
      </w:r>
    </w:p>
    <w:p w14:paraId="59FEDC91" w14:textId="77777777" w:rsidR="0047143F" w:rsidRDefault="0047143F" w:rsidP="0047143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 T A R O S T Y   L I M A N O W S K I E G O</w:t>
      </w:r>
    </w:p>
    <w:p w14:paraId="216092F3" w14:textId="77777777" w:rsidR="0047143F" w:rsidRDefault="0047143F" w:rsidP="0047143F">
      <w:pPr>
        <w:pStyle w:val="Default"/>
        <w:rPr>
          <w:sz w:val="22"/>
          <w:szCs w:val="22"/>
        </w:rPr>
      </w:pPr>
    </w:p>
    <w:p w14:paraId="10F239D0" w14:textId="77777777" w:rsidR="0047143F" w:rsidRDefault="0047143F" w:rsidP="0047143F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o wyłożeniu do publicznego wglądu projektu operatu opisowo – kartograficznego z modernizacji ewidencji gruntów i budynków, obejmującego obręby ewidencyjne: Kamionka Mała, Krosna, Laskowa, Sechna, Strzeszyce zawierające się w jednostce ewidencyjnej 120706_2 gm. Laskowa - obszar wiejski, Powiat limanowski, Województwo małopolskie. </w:t>
      </w:r>
    </w:p>
    <w:p w14:paraId="37A0A99E" w14:textId="77777777" w:rsidR="0047143F" w:rsidRDefault="0047143F" w:rsidP="0047143F">
      <w:pPr>
        <w:pStyle w:val="Default"/>
        <w:rPr>
          <w:sz w:val="18"/>
          <w:szCs w:val="18"/>
        </w:rPr>
      </w:pPr>
    </w:p>
    <w:p w14:paraId="2997F00F" w14:textId="55006D9F" w:rsidR="0047143F" w:rsidRDefault="0047143F" w:rsidP="0047143F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Na podstawie art. 7d pkt 1 lit a i art. 24a ust. 4 – 6 ustawy z dnia 17 maja 1989 r., Prawo geodezyjne i kartograficzne ((Dz.U.2020.276 </w:t>
      </w:r>
      <w:proofErr w:type="spellStart"/>
      <w:r>
        <w:rPr>
          <w:b/>
          <w:bCs/>
          <w:sz w:val="18"/>
          <w:szCs w:val="18"/>
        </w:rPr>
        <w:t>t.j</w:t>
      </w:r>
      <w:proofErr w:type="spellEnd"/>
      <w:r>
        <w:rPr>
          <w:b/>
          <w:bCs/>
          <w:sz w:val="18"/>
          <w:szCs w:val="18"/>
        </w:rPr>
        <w:t>.) informuję, że w terminie od dnia 29.11.2021r., do dnia 17.1</w:t>
      </w:r>
      <w:r w:rsidR="00712EF9">
        <w:rPr>
          <w:b/>
          <w:bCs/>
          <w:sz w:val="18"/>
          <w:szCs w:val="18"/>
        </w:rPr>
        <w:t>2</w:t>
      </w:r>
      <w:r>
        <w:rPr>
          <w:b/>
          <w:bCs/>
          <w:sz w:val="18"/>
          <w:szCs w:val="18"/>
        </w:rPr>
        <w:t>.2021r., w godzinach pracy urzędu, tj.: od 7.30</w:t>
      </w:r>
      <w:r>
        <w:rPr>
          <w:b/>
          <w:bCs/>
          <w:sz w:val="12"/>
          <w:szCs w:val="12"/>
        </w:rPr>
        <w:t xml:space="preserve"> </w:t>
      </w:r>
      <w:r>
        <w:rPr>
          <w:b/>
          <w:bCs/>
          <w:sz w:val="18"/>
          <w:szCs w:val="18"/>
        </w:rPr>
        <w:t>do 15.30, w Starostwie Powiatowym, z siedzibą w Limanowej, ul. Józefa Marka 9, w Sali 225 (</w:t>
      </w:r>
      <w:r>
        <w:rPr>
          <w:b/>
          <w:bCs/>
          <w:sz w:val="20"/>
          <w:szCs w:val="20"/>
        </w:rPr>
        <w:t>II piętro – budynek B</w:t>
      </w:r>
      <w:r>
        <w:rPr>
          <w:sz w:val="20"/>
          <w:szCs w:val="20"/>
        </w:rPr>
        <w:t xml:space="preserve">), </w:t>
      </w:r>
      <w:r>
        <w:rPr>
          <w:b/>
          <w:bCs/>
          <w:sz w:val="18"/>
          <w:szCs w:val="18"/>
        </w:rPr>
        <w:t xml:space="preserve">zostanie wyłożony projekt operatu opisowo – kartograficznego z modernizacji ewidencji gruntów i budynków, obejmujący obręby ewidencyjne: Kamionka Mała, Krosna, Laskowa, Sechna, Strzeszyce do wglądu zainteresowanych osób fizycznych, osób prawnych i jednostek organizacyjnych nieposiadających osobowości prawnej. </w:t>
      </w:r>
    </w:p>
    <w:p w14:paraId="44E14B3D" w14:textId="77777777" w:rsidR="0047143F" w:rsidRDefault="0047143F" w:rsidP="0047143F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Podstawowymi elementami w ww. projektu są: mapa ewidencyjna oraz rejestr ewidencji gruntów, budynków i lokali. </w:t>
      </w:r>
    </w:p>
    <w:p w14:paraId="12102A32" w14:textId="77777777" w:rsidR="0047143F" w:rsidRDefault="0047143F" w:rsidP="0047143F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Każdy, czyjego interesu prawnego dotyczą dane ujawnione w projekcie operatu opisowo – kartograficznego, może w okresie wyłożenia projektu do wglądu zgłaszać uwagi do tych danych. Skorzystanie z tego prawa leży w interesie zainteresowanych, aby na tym etapie postępowania związanego z modernizacją ewidencji gruntów i budynków, uzyskać niezbędne wyjaśnienia, lub zgłosić do protokołu ewentualne uwagi. </w:t>
      </w:r>
    </w:p>
    <w:p w14:paraId="112F7B23" w14:textId="77777777" w:rsidR="0047143F" w:rsidRDefault="0047143F" w:rsidP="0047143F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Upoważniony pracownik Starostwa Powiatowego w Limanowej, przy udziale przedstawiciela wykonawcy prac geodezyjnych związanych z modernizacją ewidencji gruntów i budynków, w terminie 15 dni roboczych, od upływu terminu wyłożenia do wglądu projektu operatu opisowo-kartograficznego, rozstrzyga o przyjęciu, lub odrzuceniu uwag zgłoszonych do tego projektu, po czym informuje zgłaszającego uwagi o sposobie ich rozpatrzenia. </w:t>
      </w:r>
    </w:p>
    <w:p w14:paraId="65939F51" w14:textId="77777777" w:rsidR="0047143F" w:rsidRDefault="0047143F" w:rsidP="0047143F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Po upływie powyższego terminu, dane objęte modernizacją zawarte w projekcie operatu opisowo –kartograficznego stają się danymi ewidencji gruntów i budynków i podlegają ujawnieniu w bazie danych ewidencji gruntów i budynków. Informację o tym fakcie Starosta Limanowski ogłasza w Dzienniku Urzędowym Województwa Małopolskiego oraz w Biuletynie Informacji Publicznej na stronie podmiotowej Starostwa. </w:t>
      </w:r>
    </w:p>
    <w:p w14:paraId="6B53C9B4" w14:textId="77777777" w:rsidR="0047143F" w:rsidRDefault="0047143F" w:rsidP="0047143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UWAGA: </w:t>
      </w:r>
    </w:p>
    <w:p w14:paraId="086DF215" w14:textId="77777777" w:rsidR="0047143F" w:rsidRDefault="0047143F" w:rsidP="0047143F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Zainteresowane podmioty, biorące udział w czynnościach wyłożenia projektu operatu, powinny legitymować się dokumentem potwierdzającym tożsamość. W imieniu właścicieli, samoistnych posiadaczy, mogą występować odpowiednio ich pełnomocnicy. W przypadku współwłaścicieli, jak również małżeńskiej wspólności ustawowej, uczestnikami postępowania są wszystkie strony. </w:t>
      </w:r>
    </w:p>
    <w:p w14:paraId="7CECD47C" w14:textId="77777777" w:rsidR="0047143F" w:rsidRDefault="0047143F" w:rsidP="0047143F">
      <w:pPr>
        <w:pStyle w:val="Default"/>
        <w:numPr>
          <w:ilvl w:val="0"/>
          <w:numId w:val="1"/>
        </w:num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Uprasza się o zabranie na wyłożenie projektu operatu, dokumentów dotyczących: gruntów, budynków i lokali, architektoniczno-budowlanych, zaświadczeń o samodzielności lokali oraz innych dokumentów, mających znaczenie w pozyskaniu wiarygodnych danych. </w:t>
      </w:r>
    </w:p>
    <w:p w14:paraId="24A0967B" w14:textId="77777777" w:rsidR="0047143F" w:rsidRPr="0045061E" w:rsidRDefault="0047143F" w:rsidP="0047143F">
      <w:pPr>
        <w:pStyle w:val="Default"/>
        <w:numPr>
          <w:ilvl w:val="0"/>
          <w:numId w:val="1"/>
        </w:numPr>
        <w:jc w:val="both"/>
        <w:rPr>
          <w:b/>
          <w:bCs/>
          <w:sz w:val="18"/>
          <w:szCs w:val="18"/>
        </w:rPr>
      </w:pPr>
      <w:r w:rsidRPr="0045061E">
        <w:rPr>
          <w:rFonts w:eastAsia="Times New Roman"/>
          <w:b/>
          <w:bCs/>
          <w:sz w:val="18"/>
          <w:szCs w:val="18"/>
          <w:lang w:eastAsia="pl-PL"/>
        </w:rPr>
        <w:t>Ponadto, przypomina się zainteresowanym mieszkańcom o ograniczeniach związanych ze stanem epidemicznym.</w:t>
      </w:r>
      <w:r>
        <w:rPr>
          <w:rFonts w:eastAsia="Times New Roman"/>
          <w:b/>
          <w:bCs/>
          <w:sz w:val="18"/>
          <w:szCs w:val="18"/>
          <w:lang w:eastAsia="pl-PL"/>
        </w:rPr>
        <w:t xml:space="preserve"> </w:t>
      </w:r>
      <w:r w:rsidRPr="0045061E">
        <w:rPr>
          <w:rFonts w:eastAsia="Times New Roman"/>
          <w:b/>
          <w:bCs/>
          <w:sz w:val="18"/>
          <w:szCs w:val="18"/>
          <w:lang w:eastAsia="pl-PL"/>
        </w:rPr>
        <w:t xml:space="preserve">W  zależności od rozwoju sytuacji zalecamy bieżące śledzenie komunikatów dotyczących zagrożenia epidemicznego oraz  powziętych z związku  z tym zabezpieczeń  w  tut. Starostwie których informacja będzie zamieszczana na stronach internetowych  </w:t>
      </w:r>
      <w:hyperlink r:id="rId6" w:history="1">
        <w:r w:rsidRPr="0089491A">
          <w:rPr>
            <w:rStyle w:val="Hipercze"/>
            <w:rFonts w:eastAsia="Times New Roman"/>
            <w:b/>
            <w:bCs/>
            <w:sz w:val="18"/>
            <w:szCs w:val="18"/>
            <w:lang w:eastAsia="pl-PL"/>
          </w:rPr>
          <w:t>www.powiat.limanowski.pl</w:t>
        </w:r>
      </w:hyperlink>
    </w:p>
    <w:p w14:paraId="3FB9A2DB" w14:textId="77777777" w:rsidR="0047143F" w:rsidRPr="0045061E" w:rsidRDefault="0047143F" w:rsidP="0047143F">
      <w:pPr>
        <w:pStyle w:val="Default"/>
        <w:numPr>
          <w:ilvl w:val="0"/>
          <w:numId w:val="1"/>
        </w:numPr>
        <w:jc w:val="both"/>
        <w:rPr>
          <w:b/>
          <w:bCs/>
          <w:sz w:val="18"/>
          <w:szCs w:val="18"/>
        </w:rPr>
      </w:pPr>
      <w:r w:rsidRPr="0045061E">
        <w:rPr>
          <w:rFonts w:eastAsia="Times New Roman"/>
          <w:b/>
          <w:bCs/>
          <w:sz w:val="18"/>
          <w:szCs w:val="18"/>
          <w:lang w:eastAsia="pl-PL"/>
        </w:rPr>
        <w:t xml:space="preserve">Uprasza się  aby osoby  biorące udział w czynnościach wyłożenia do publicznego wglądu projektu operatu opisowo – kartograficznego posiadały maseczki ochronne. </w:t>
      </w:r>
      <w:r>
        <w:rPr>
          <w:rFonts w:eastAsia="Times New Roman"/>
          <w:b/>
          <w:bCs/>
          <w:sz w:val="18"/>
          <w:szCs w:val="18"/>
          <w:lang w:eastAsia="pl-PL"/>
        </w:rPr>
        <w:t xml:space="preserve"> </w:t>
      </w:r>
      <w:r w:rsidRPr="0045061E">
        <w:rPr>
          <w:rFonts w:eastAsia="Times New Roman"/>
          <w:b/>
          <w:bCs/>
          <w:sz w:val="18"/>
          <w:szCs w:val="18"/>
          <w:lang w:eastAsia="pl-PL"/>
        </w:rPr>
        <w:t>W  tej nietypowej i trudnej dla nas  sytuacji starajmy się znaleźć najlepsze rozwiązania zapewniające wszystkim bezpieczeństwo, ale także możliwość zabezpieczenia interesów wszystkim uczestnikom postępowania.</w:t>
      </w:r>
    </w:p>
    <w:p w14:paraId="4FA991E9" w14:textId="77777777" w:rsidR="0047143F" w:rsidRDefault="0047143F" w:rsidP="0047143F">
      <w:pPr>
        <w:pStyle w:val="Default"/>
        <w:rPr>
          <w:sz w:val="18"/>
          <w:szCs w:val="18"/>
        </w:rPr>
      </w:pPr>
    </w:p>
    <w:p w14:paraId="374F7621" w14:textId="77777777" w:rsidR="0047143F" w:rsidRDefault="0047143F" w:rsidP="0047143F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Szczegółowych informacji w powyższej sprawie, udzielają pracownicy Wydziału Geodezji i Kartografii Starostwa Powiatowego w Limanowej – sekretariat tel. (18) 33 37 888. </w:t>
      </w:r>
    </w:p>
    <w:p w14:paraId="7E73ABB2" w14:textId="77777777" w:rsidR="0047143F" w:rsidRDefault="0047143F" w:rsidP="0047143F">
      <w:pPr>
        <w:jc w:val="both"/>
      </w:pPr>
    </w:p>
    <w:p w14:paraId="40A6CCC5" w14:textId="77777777" w:rsidR="00534E96" w:rsidRDefault="00534E96" w:rsidP="0047143F">
      <w:pPr>
        <w:pStyle w:val="Default"/>
        <w:jc w:val="right"/>
      </w:pPr>
    </w:p>
    <w:sectPr w:rsidR="00534E96" w:rsidSect="00104F5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26BC9"/>
    <w:multiLevelType w:val="hybridMultilevel"/>
    <w:tmpl w:val="59E899CC"/>
    <w:lvl w:ilvl="0" w:tplc="DA00DEF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3E"/>
    <w:rsid w:val="00104F5E"/>
    <w:rsid w:val="0047143F"/>
    <w:rsid w:val="00534E96"/>
    <w:rsid w:val="00712EF9"/>
    <w:rsid w:val="00E91DB2"/>
    <w:rsid w:val="00ED383E"/>
    <w:rsid w:val="00F82963"/>
    <w:rsid w:val="00FB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71AB"/>
  <w15:chartTrackingRefBased/>
  <w15:docId w15:val="{8274083E-E645-435E-91A8-F26C881C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383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D38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.limanowski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Tomera</dc:creator>
  <cp:keywords/>
  <dc:description/>
  <cp:lastModifiedBy>Agnieszka Tomera</cp:lastModifiedBy>
  <cp:revision>5</cp:revision>
  <cp:lastPrinted>2021-11-16T11:02:00Z</cp:lastPrinted>
  <dcterms:created xsi:type="dcterms:W3CDTF">2021-11-08T10:28:00Z</dcterms:created>
  <dcterms:modified xsi:type="dcterms:W3CDTF">2021-11-16T11:28:00Z</dcterms:modified>
</cp:coreProperties>
</file>