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C842" w14:textId="77777777" w:rsidR="00DA4672" w:rsidRDefault="00DA4672"/>
    <w:tbl>
      <w:tblPr>
        <w:tblStyle w:val="Tabela-Siatka"/>
        <w:tblW w:w="0" w:type="auto"/>
        <w:tblLook w:val="04A0" w:firstRow="1" w:lastRow="0" w:firstColumn="1" w:lastColumn="0" w:noHBand="0" w:noVBand="1"/>
      </w:tblPr>
      <w:tblGrid>
        <w:gridCol w:w="1749"/>
        <w:gridCol w:w="7313"/>
      </w:tblGrid>
      <w:tr w:rsidR="00DA4672" w:rsidRPr="00DA4672" w14:paraId="75A1B9D1" w14:textId="77777777" w:rsidTr="00F262D6">
        <w:tc>
          <w:tcPr>
            <w:tcW w:w="0" w:type="auto"/>
            <w:gridSpan w:val="2"/>
          </w:tcPr>
          <w:p w14:paraId="5A753BC8" w14:textId="77777777" w:rsidR="00DA4672" w:rsidRPr="00DA4672" w:rsidRDefault="00DA4672" w:rsidP="00DA4672">
            <w:pPr>
              <w:pStyle w:val="Default"/>
            </w:pPr>
          </w:p>
          <w:tbl>
            <w:tblPr>
              <w:tblW w:w="0" w:type="auto"/>
              <w:tblBorders>
                <w:top w:val="nil"/>
                <w:left w:val="nil"/>
                <w:bottom w:val="nil"/>
                <w:right w:val="nil"/>
              </w:tblBorders>
              <w:tblLook w:val="0000" w:firstRow="0" w:lastRow="0" w:firstColumn="0" w:lastColumn="0" w:noHBand="0" w:noVBand="0"/>
            </w:tblPr>
            <w:tblGrid>
              <w:gridCol w:w="7230"/>
            </w:tblGrid>
            <w:tr w:rsidR="00DA4672" w:rsidRPr="00DA4672" w14:paraId="676F64F7" w14:textId="77777777" w:rsidTr="00DA4672">
              <w:trPr>
                <w:trHeight w:val="794"/>
              </w:trPr>
              <w:tc>
                <w:tcPr>
                  <w:tcW w:w="7230" w:type="dxa"/>
                </w:tcPr>
                <w:p w14:paraId="5E833D26" w14:textId="77777777" w:rsidR="00DA4672" w:rsidRPr="00DA4672" w:rsidRDefault="00095271" w:rsidP="00DA4672">
                  <w:pPr>
                    <w:autoSpaceDE w:val="0"/>
                    <w:autoSpaceDN w:val="0"/>
                    <w:adjustRightInd w:val="0"/>
                    <w:spacing w:after="0" w:line="240" w:lineRule="auto"/>
                    <w:rPr>
                      <w:rFonts w:ascii="Franklin Gothic Medium" w:hAnsi="Franklin Gothic Medium" w:cs="Times New Roman"/>
                      <w:sz w:val="24"/>
                      <w:szCs w:val="24"/>
                    </w:rPr>
                  </w:pPr>
                  <w:r w:rsidRPr="00095271">
                    <w:rPr>
                      <w:rFonts w:ascii="Franklin Gothic Medium" w:hAnsi="Franklin Gothic Medium"/>
                      <w:b/>
                      <w:noProof/>
                      <w:sz w:val="24"/>
                      <w:szCs w:val="24"/>
                      <w:lang w:eastAsia="pl-PL"/>
                    </w:rPr>
                    <w:drawing>
                      <wp:anchor distT="0" distB="0" distL="114300" distR="114300" simplePos="0" relativeHeight="251658240" behindDoc="0" locked="0" layoutInCell="1" allowOverlap="1" wp14:anchorId="3C1AFC1C" wp14:editId="72469011">
                        <wp:simplePos x="0" y="0"/>
                        <wp:positionH relativeFrom="column">
                          <wp:posOffset>180975</wp:posOffset>
                        </wp:positionH>
                        <wp:positionV relativeFrom="paragraph">
                          <wp:posOffset>69850</wp:posOffset>
                        </wp:positionV>
                        <wp:extent cx="742315" cy="812165"/>
                        <wp:effectExtent l="0" t="0" r="635" b="6985"/>
                        <wp:wrapNone/>
                        <wp:docPr id="1" name="Obraz 1" descr="200px-POL_powiat_limanow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200px-POL_powiat_limanowski_COA.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31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672" w:rsidRPr="00095271">
                    <w:rPr>
                      <w:rFonts w:ascii="Franklin Gothic Medium" w:hAnsi="Franklin Gothic Medium" w:cs="Times New Roman"/>
                      <w:color w:val="000000"/>
                      <w:sz w:val="24"/>
                      <w:szCs w:val="24"/>
                    </w:rPr>
                    <w:t xml:space="preserve">                                                       </w:t>
                  </w:r>
                  <w:r w:rsidRPr="00095271">
                    <w:rPr>
                      <w:rFonts w:ascii="Franklin Gothic Medium" w:hAnsi="Franklin Gothic Medium" w:cs="Times New Roman"/>
                      <w:color w:val="000000"/>
                      <w:sz w:val="24"/>
                      <w:szCs w:val="24"/>
                    </w:rPr>
                    <w:t xml:space="preserve"> </w:t>
                  </w:r>
                  <w:r w:rsidR="00DA4672" w:rsidRPr="00095271">
                    <w:rPr>
                      <w:rFonts w:ascii="Franklin Gothic Medium" w:hAnsi="Franklin Gothic Medium" w:cs="Times New Roman"/>
                      <w:b/>
                      <w:bCs/>
                      <w:sz w:val="24"/>
                      <w:szCs w:val="24"/>
                    </w:rPr>
                    <w:t>Starostwo Powiatowe w Limanowej</w:t>
                  </w:r>
                  <w:r w:rsidR="00DA4672" w:rsidRPr="00DA4672">
                    <w:rPr>
                      <w:rFonts w:ascii="Franklin Gothic Medium" w:hAnsi="Franklin Gothic Medium" w:cs="Times New Roman"/>
                      <w:b/>
                      <w:bCs/>
                      <w:sz w:val="24"/>
                      <w:szCs w:val="24"/>
                    </w:rPr>
                    <w:t xml:space="preserve"> </w:t>
                  </w:r>
                </w:p>
                <w:p w14:paraId="6BCDBE4F" w14:textId="77777777" w:rsidR="00DA4672" w:rsidRPr="00095271" w:rsidRDefault="00DA4672" w:rsidP="00DA4672">
                  <w:pPr>
                    <w:autoSpaceDE w:val="0"/>
                    <w:autoSpaceDN w:val="0"/>
                    <w:adjustRightInd w:val="0"/>
                    <w:spacing w:after="0" w:line="240" w:lineRule="auto"/>
                    <w:rPr>
                      <w:rFonts w:ascii="Franklin Gothic Medium" w:hAnsi="Franklin Gothic Medium" w:cs="Times New Roman"/>
                      <w:sz w:val="24"/>
                      <w:szCs w:val="24"/>
                    </w:rPr>
                  </w:pPr>
                  <w:r w:rsidRPr="00095271">
                    <w:rPr>
                      <w:rFonts w:ascii="Franklin Gothic Medium" w:hAnsi="Franklin Gothic Medium" w:cs="Times New Roman"/>
                      <w:sz w:val="24"/>
                      <w:szCs w:val="24"/>
                    </w:rPr>
                    <w:t xml:space="preserve">                                               </w:t>
                  </w:r>
                  <w:r w:rsidR="00095271" w:rsidRPr="00095271">
                    <w:rPr>
                      <w:rFonts w:ascii="Franklin Gothic Medium" w:hAnsi="Franklin Gothic Medium" w:cs="Times New Roman"/>
                      <w:sz w:val="24"/>
                      <w:szCs w:val="24"/>
                    </w:rPr>
                    <w:t xml:space="preserve">         </w:t>
                  </w:r>
                  <w:r w:rsidRPr="00095271">
                    <w:rPr>
                      <w:rFonts w:ascii="Franklin Gothic Medium" w:hAnsi="Franklin Gothic Medium" w:cs="Times New Roman"/>
                      <w:sz w:val="24"/>
                      <w:szCs w:val="24"/>
                    </w:rPr>
                    <w:t>ul. Józefa Marka 9</w:t>
                  </w:r>
                </w:p>
                <w:p w14:paraId="4F0ABEEE" w14:textId="77777777" w:rsidR="00095271" w:rsidRPr="004D379C" w:rsidRDefault="00DA4672" w:rsidP="00DA4672">
                  <w:pPr>
                    <w:autoSpaceDE w:val="0"/>
                    <w:autoSpaceDN w:val="0"/>
                    <w:adjustRightInd w:val="0"/>
                    <w:spacing w:after="0" w:line="240" w:lineRule="auto"/>
                    <w:rPr>
                      <w:rFonts w:ascii="Franklin Gothic Medium" w:hAnsi="Franklin Gothic Medium"/>
                      <w:sz w:val="24"/>
                      <w:szCs w:val="24"/>
                      <w:lang w:val="en-US"/>
                    </w:rPr>
                  </w:pPr>
                  <w:r w:rsidRPr="00095271">
                    <w:rPr>
                      <w:rFonts w:ascii="Franklin Gothic Medium" w:hAnsi="Franklin Gothic Medium"/>
                      <w:sz w:val="24"/>
                      <w:szCs w:val="24"/>
                    </w:rPr>
                    <w:t xml:space="preserve">                                     </w:t>
                  </w:r>
                  <w:r w:rsidR="00095271" w:rsidRPr="00095271">
                    <w:rPr>
                      <w:rFonts w:ascii="Franklin Gothic Medium" w:hAnsi="Franklin Gothic Medium"/>
                      <w:sz w:val="24"/>
                      <w:szCs w:val="24"/>
                    </w:rPr>
                    <w:t xml:space="preserve">                   </w:t>
                  </w:r>
                  <w:r w:rsidR="004D379C">
                    <w:rPr>
                      <w:rFonts w:ascii="Franklin Gothic Medium" w:hAnsi="Franklin Gothic Medium"/>
                      <w:sz w:val="24"/>
                      <w:szCs w:val="24"/>
                      <w:lang w:val="en-US"/>
                    </w:rPr>
                    <w:t>tel.</w:t>
                  </w:r>
                  <w:r w:rsidRPr="004D379C">
                    <w:rPr>
                      <w:rFonts w:ascii="Franklin Gothic Medium" w:hAnsi="Franklin Gothic Medium"/>
                      <w:sz w:val="24"/>
                      <w:szCs w:val="24"/>
                      <w:lang w:val="en-US"/>
                    </w:rPr>
                    <w:t xml:space="preserve"> </w:t>
                  </w:r>
                  <w:hyperlink r:id="rId6" w:history="1">
                    <w:r w:rsidRPr="004D379C">
                      <w:rPr>
                        <w:rStyle w:val="Hipercze"/>
                        <w:rFonts w:ascii="Franklin Gothic Medium" w:hAnsi="Franklin Gothic Medium"/>
                        <w:color w:val="auto"/>
                        <w:sz w:val="24"/>
                        <w:szCs w:val="24"/>
                        <w:u w:val="none"/>
                        <w:lang w:val="en-US"/>
                      </w:rPr>
                      <w:t>18 33 37</w:t>
                    </w:r>
                    <w:r w:rsidR="00095271" w:rsidRPr="004D379C">
                      <w:rPr>
                        <w:rStyle w:val="Hipercze"/>
                        <w:rFonts w:ascii="Franklin Gothic Medium" w:hAnsi="Franklin Gothic Medium"/>
                        <w:color w:val="auto"/>
                        <w:sz w:val="24"/>
                        <w:szCs w:val="24"/>
                        <w:u w:val="none"/>
                        <w:lang w:val="en-US"/>
                      </w:rPr>
                      <w:t> </w:t>
                    </w:r>
                    <w:r w:rsidRPr="004D379C">
                      <w:rPr>
                        <w:rStyle w:val="Hipercze"/>
                        <w:rFonts w:ascii="Franklin Gothic Medium" w:hAnsi="Franklin Gothic Medium"/>
                        <w:color w:val="auto"/>
                        <w:sz w:val="24"/>
                        <w:szCs w:val="24"/>
                        <w:u w:val="none"/>
                        <w:lang w:val="en-US"/>
                      </w:rPr>
                      <w:t>800</w:t>
                    </w:r>
                  </w:hyperlink>
                </w:p>
                <w:p w14:paraId="6A4B8F65" w14:textId="77777777" w:rsidR="00095271" w:rsidRPr="004D379C" w:rsidRDefault="00095271" w:rsidP="00095271">
                  <w:pPr>
                    <w:autoSpaceDE w:val="0"/>
                    <w:autoSpaceDN w:val="0"/>
                    <w:adjustRightInd w:val="0"/>
                    <w:spacing w:after="0" w:line="240" w:lineRule="auto"/>
                    <w:rPr>
                      <w:rFonts w:ascii="Franklin Gothic Medium" w:hAnsi="Franklin Gothic Medium"/>
                      <w:sz w:val="24"/>
                      <w:szCs w:val="24"/>
                      <w:lang w:val="en-US"/>
                    </w:rPr>
                  </w:pPr>
                  <w:r w:rsidRPr="004D379C">
                    <w:rPr>
                      <w:rFonts w:ascii="Franklin Gothic Medium" w:hAnsi="Franklin Gothic Medium"/>
                      <w:sz w:val="24"/>
                      <w:szCs w:val="24"/>
                      <w:lang w:val="en-US"/>
                    </w:rPr>
                    <w:t xml:space="preserve">                                                        </w:t>
                  </w:r>
                  <w:r w:rsidR="004D379C">
                    <w:rPr>
                      <w:rFonts w:ascii="Franklin Gothic Medium" w:hAnsi="Franklin Gothic Medium"/>
                      <w:sz w:val="24"/>
                      <w:szCs w:val="24"/>
                      <w:lang w:val="en-US"/>
                    </w:rPr>
                    <w:t>tel./</w:t>
                  </w:r>
                  <w:hyperlink r:id="rId7" w:history="1">
                    <w:r w:rsidR="00DA4672" w:rsidRPr="004D379C">
                      <w:rPr>
                        <w:rStyle w:val="Hipercze"/>
                        <w:rFonts w:ascii="Franklin Gothic Medium" w:hAnsi="Franklin Gothic Medium"/>
                        <w:color w:val="auto"/>
                        <w:sz w:val="24"/>
                        <w:szCs w:val="24"/>
                        <w:u w:val="none"/>
                        <w:lang w:val="en-US"/>
                      </w:rPr>
                      <w:t>fax 18 33 37 880</w:t>
                    </w:r>
                  </w:hyperlink>
                  <w:r w:rsidRPr="004D379C">
                    <w:rPr>
                      <w:rFonts w:ascii="Franklin Gothic Medium" w:hAnsi="Franklin Gothic Medium"/>
                      <w:sz w:val="24"/>
                      <w:szCs w:val="24"/>
                      <w:lang w:val="en-US"/>
                    </w:rPr>
                    <w:t xml:space="preserve">   </w:t>
                  </w:r>
                </w:p>
                <w:p w14:paraId="6FC8F4D9" w14:textId="77777777" w:rsidR="00DA4672" w:rsidRPr="004D379C" w:rsidRDefault="00095271" w:rsidP="00095271">
                  <w:pPr>
                    <w:autoSpaceDE w:val="0"/>
                    <w:autoSpaceDN w:val="0"/>
                    <w:adjustRightInd w:val="0"/>
                    <w:spacing w:after="0" w:line="240" w:lineRule="auto"/>
                    <w:rPr>
                      <w:rFonts w:ascii="Franklin Gothic Medium" w:hAnsi="Franklin Gothic Medium" w:cs="Times New Roman"/>
                      <w:sz w:val="24"/>
                      <w:szCs w:val="24"/>
                      <w:lang w:val="en-US"/>
                    </w:rPr>
                  </w:pPr>
                  <w:r w:rsidRPr="004D379C">
                    <w:rPr>
                      <w:rFonts w:ascii="Franklin Gothic Medium" w:hAnsi="Franklin Gothic Medium"/>
                      <w:sz w:val="24"/>
                      <w:szCs w:val="24"/>
                      <w:lang w:val="en-US"/>
                    </w:rPr>
                    <w:t xml:space="preserve">                                                        </w:t>
                  </w:r>
                  <w:hyperlink r:id="rId8" w:history="1">
                    <w:r w:rsidR="00DA4672" w:rsidRPr="004D379C">
                      <w:rPr>
                        <w:rStyle w:val="Hipercze"/>
                        <w:rFonts w:ascii="Franklin Gothic Medium" w:hAnsi="Franklin Gothic Medium"/>
                        <w:color w:val="auto"/>
                        <w:sz w:val="24"/>
                        <w:szCs w:val="24"/>
                        <w:u w:val="none"/>
                        <w:lang w:val="en-US"/>
                      </w:rPr>
                      <w:t>starostwo@powiat.limanowski.pl</w:t>
                    </w:r>
                  </w:hyperlink>
                </w:p>
                <w:p w14:paraId="0B661CE6" w14:textId="77777777" w:rsidR="00DA4672" w:rsidRPr="004D379C" w:rsidRDefault="00095271" w:rsidP="00DA4672">
                  <w:pPr>
                    <w:autoSpaceDE w:val="0"/>
                    <w:autoSpaceDN w:val="0"/>
                    <w:adjustRightInd w:val="0"/>
                    <w:spacing w:after="0" w:line="240" w:lineRule="auto"/>
                    <w:rPr>
                      <w:rFonts w:ascii="Franklin Gothic Medium" w:hAnsi="Franklin Gothic Medium" w:cs="Times New Roman"/>
                      <w:color w:val="000000"/>
                      <w:sz w:val="24"/>
                      <w:szCs w:val="24"/>
                    </w:rPr>
                  </w:pPr>
                  <w:r w:rsidRPr="004D379C">
                    <w:rPr>
                      <w:rFonts w:ascii="Franklin Gothic Medium" w:hAnsi="Franklin Gothic Medium" w:cs="Times New Roman"/>
                      <w:color w:val="000000"/>
                      <w:sz w:val="24"/>
                      <w:szCs w:val="24"/>
                      <w:lang w:val="en-US"/>
                    </w:rPr>
                    <w:t xml:space="preserve">                                                        </w:t>
                  </w:r>
                  <w:r w:rsidR="00DA4672" w:rsidRPr="00095271">
                    <w:rPr>
                      <w:rFonts w:ascii="Franklin Gothic Medium" w:hAnsi="Franklin Gothic Medium" w:cs="Times New Roman"/>
                      <w:color w:val="000000"/>
                      <w:sz w:val="24"/>
                      <w:szCs w:val="24"/>
                    </w:rPr>
                    <w:t>www.powiat.limanowski</w:t>
                  </w:r>
                  <w:r w:rsidR="00DA4672" w:rsidRPr="00DA4672">
                    <w:rPr>
                      <w:rFonts w:ascii="Franklin Gothic Medium" w:hAnsi="Franklin Gothic Medium" w:cs="Times New Roman"/>
                      <w:color w:val="000000"/>
                      <w:sz w:val="24"/>
                      <w:szCs w:val="24"/>
                    </w:rPr>
                    <w:t xml:space="preserve">.pl </w:t>
                  </w:r>
                </w:p>
              </w:tc>
            </w:tr>
          </w:tbl>
          <w:p w14:paraId="37814786" w14:textId="77777777" w:rsidR="00DA4672" w:rsidRPr="00DA4672" w:rsidRDefault="00DA4672" w:rsidP="00DA4672">
            <w:pPr>
              <w:tabs>
                <w:tab w:val="left" w:pos="5115"/>
              </w:tabs>
              <w:rPr>
                <w:rFonts w:ascii="Franklin Gothic Medium" w:hAnsi="Franklin Gothic Medium"/>
                <w:b/>
                <w:noProof/>
                <w:sz w:val="24"/>
                <w:szCs w:val="24"/>
                <w:lang w:eastAsia="pl-PL"/>
              </w:rPr>
            </w:pPr>
          </w:p>
        </w:tc>
      </w:tr>
      <w:tr w:rsidR="00353B62" w:rsidRPr="003E63DE" w14:paraId="1D31788A" w14:textId="77777777" w:rsidTr="00F262D6">
        <w:tc>
          <w:tcPr>
            <w:tcW w:w="0" w:type="auto"/>
            <w:gridSpan w:val="2"/>
          </w:tcPr>
          <w:p w14:paraId="58627478" w14:textId="77777777" w:rsidR="00DA4672" w:rsidRPr="00DA4672" w:rsidRDefault="00DA4672" w:rsidP="00DA4672">
            <w:pPr>
              <w:rPr>
                <w:rFonts w:ascii="Franklin Gothic Medium" w:hAnsi="Franklin Gothic Medium"/>
                <w:b/>
                <w:sz w:val="20"/>
                <w:szCs w:val="20"/>
              </w:rPr>
            </w:pPr>
          </w:p>
          <w:p w14:paraId="541B0F03" w14:textId="77777777" w:rsidR="00353B62" w:rsidRPr="00DA4672" w:rsidRDefault="00353B62" w:rsidP="00DA4672">
            <w:pPr>
              <w:jc w:val="center"/>
              <w:rPr>
                <w:rFonts w:ascii="Franklin Gothic Medium" w:hAnsi="Franklin Gothic Medium"/>
                <w:b/>
                <w:sz w:val="24"/>
                <w:szCs w:val="24"/>
              </w:rPr>
            </w:pPr>
            <w:r w:rsidRPr="00DA4672">
              <w:rPr>
                <w:rFonts w:ascii="Franklin Gothic Medium" w:hAnsi="Franklin Gothic Medium"/>
                <w:b/>
                <w:sz w:val="24"/>
                <w:szCs w:val="24"/>
              </w:rPr>
              <w:t>KARTA OPISU USŁUGI RK-1</w:t>
            </w:r>
          </w:p>
          <w:p w14:paraId="2D1BC3C0" w14:textId="77777777" w:rsidR="00DA4672" w:rsidRPr="003E63DE" w:rsidRDefault="00DA4672" w:rsidP="00095271">
            <w:pPr>
              <w:rPr>
                <w:rFonts w:ascii="Franklin Gothic Medium" w:hAnsi="Franklin Gothic Medium"/>
                <w:b/>
                <w:sz w:val="20"/>
                <w:szCs w:val="20"/>
              </w:rPr>
            </w:pPr>
          </w:p>
        </w:tc>
      </w:tr>
      <w:tr w:rsidR="00353B62" w:rsidRPr="003E63DE" w14:paraId="4F22C092" w14:textId="77777777" w:rsidTr="00116FEF">
        <w:tc>
          <w:tcPr>
            <w:tcW w:w="0" w:type="auto"/>
            <w:gridSpan w:val="2"/>
          </w:tcPr>
          <w:p w14:paraId="0DEA0D2B" w14:textId="77777777" w:rsidR="00095271" w:rsidRDefault="00095271" w:rsidP="00D77E7F">
            <w:pPr>
              <w:jc w:val="center"/>
              <w:rPr>
                <w:rFonts w:ascii="Franklin Gothic Medium" w:hAnsi="Franklin Gothic Medium"/>
                <w:b/>
                <w:sz w:val="24"/>
                <w:szCs w:val="24"/>
              </w:rPr>
            </w:pPr>
          </w:p>
          <w:p w14:paraId="6707E596" w14:textId="77777777" w:rsidR="00353B62" w:rsidRPr="00095271" w:rsidRDefault="00D77E7F" w:rsidP="00D77E7F">
            <w:pPr>
              <w:jc w:val="center"/>
              <w:rPr>
                <w:rFonts w:ascii="Franklin Gothic Medium" w:hAnsi="Franklin Gothic Medium"/>
                <w:b/>
                <w:sz w:val="24"/>
                <w:szCs w:val="24"/>
              </w:rPr>
            </w:pPr>
            <w:r>
              <w:rPr>
                <w:rFonts w:ascii="Franklin Gothic Medium" w:hAnsi="Franklin Gothic Medium"/>
                <w:b/>
                <w:sz w:val="24"/>
                <w:szCs w:val="24"/>
              </w:rPr>
              <w:t>Udzielanie pomocy prawnej w sprawach konsumenckich oraz o</w:t>
            </w:r>
            <w:r w:rsidR="003E63DE" w:rsidRPr="00095271">
              <w:rPr>
                <w:rFonts w:ascii="Franklin Gothic Medium" w:hAnsi="Franklin Gothic Medium"/>
                <w:b/>
                <w:sz w:val="24"/>
                <w:szCs w:val="24"/>
              </w:rPr>
              <w:t>chrona interesów konsumentów</w:t>
            </w:r>
          </w:p>
          <w:p w14:paraId="34FFA9D3" w14:textId="77777777" w:rsidR="00DA4672" w:rsidRPr="003E63DE" w:rsidRDefault="00DA4672">
            <w:pPr>
              <w:rPr>
                <w:rFonts w:ascii="Franklin Gothic Medium" w:hAnsi="Franklin Gothic Medium"/>
                <w:b/>
                <w:sz w:val="20"/>
                <w:szCs w:val="20"/>
              </w:rPr>
            </w:pPr>
          </w:p>
        </w:tc>
      </w:tr>
      <w:tr w:rsidR="00353B62" w:rsidRPr="003E63DE" w14:paraId="1E312111" w14:textId="77777777" w:rsidTr="00353B62">
        <w:tc>
          <w:tcPr>
            <w:tcW w:w="0" w:type="auto"/>
          </w:tcPr>
          <w:p w14:paraId="03426E5E" w14:textId="77777777" w:rsidR="00353B62" w:rsidRPr="003E63DE" w:rsidRDefault="00353B62" w:rsidP="00353B62">
            <w:pPr>
              <w:pStyle w:val="Default"/>
              <w:rPr>
                <w:rFonts w:ascii="Franklin Gothic Medium" w:hAnsi="Franklin Gothic Medium"/>
                <w:sz w:val="20"/>
                <w:szCs w:val="20"/>
              </w:rPr>
            </w:pPr>
            <w:r w:rsidRPr="003E63DE">
              <w:rPr>
                <w:rFonts w:ascii="Franklin Gothic Medium" w:hAnsi="Franklin Gothic Medium"/>
                <w:b/>
                <w:bCs/>
                <w:sz w:val="20"/>
                <w:szCs w:val="20"/>
              </w:rPr>
              <w:t xml:space="preserve">Osoby uprawnione do ubiegania się o realizację usługi: </w:t>
            </w:r>
          </w:p>
          <w:p w14:paraId="2690D102" w14:textId="77777777" w:rsidR="00353B62" w:rsidRPr="003E63DE" w:rsidRDefault="00353B62">
            <w:pPr>
              <w:rPr>
                <w:rFonts w:ascii="Franklin Gothic Medium" w:hAnsi="Franklin Gothic Medium"/>
                <w:sz w:val="20"/>
                <w:szCs w:val="20"/>
              </w:rPr>
            </w:pPr>
          </w:p>
        </w:tc>
        <w:tc>
          <w:tcPr>
            <w:tcW w:w="0" w:type="auto"/>
          </w:tcPr>
          <w:p w14:paraId="03242F24" w14:textId="4BBDA6CA" w:rsidR="00353B62" w:rsidRPr="003E63DE" w:rsidRDefault="00353B62" w:rsidP="00E2246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Osoby fizyczne, </w:t>
            </w:r>
            <w:r w:rsidRPr="003E63DE">
              <w:rPr>
                <w:rFonts w:ascii="Franklin Gothic Medium" w:hAnsi="Franklin Gothic Medium"/>
                <w:b/>
                <w:sz w:val="20"/>
                <w:szCs w:val="20"/>
              </w:rPr>
              <w:t>będące konsumentami</w:t>
            </w:r>
            <w:r w:rsidRPr="003E63DE">
              <w:rPr>
                <w:rFonts w:ascii="Franklin Gothic Medium" w:hAnsi="Franklin Gothic Medium"/>
                <w:sz w:val="20"/>
                <w:szCs w:val="20"/>
              </w:rPr>
              <w:t xml:space="preserve"> zamieszkałymi wyłącznie n</w:t>
            </w:r>
            <w:r w:rsidR="003E63DE">
              <w:rPr>
                <w:rFonts w:ascii="Franklin Gothic Medium" w:hAnsi="Franklin Gothic Medium"/>
                <w:sz w:val="20"/>
                <w:szCs w:val="20"/>
              </w:rPr>
              <w:t>a terenie Powiatu Limanowskiego.</w:t>
            </w:r>
          </w:p>
        </w:tc>
      </w:tr>
      <w:tr w:rsidR="00353B62" w:rsidRPr="003E63DE" w14:paraId="4ECC474D" w14:textId="77777777" w:rsidTr="00353B62">
        <w:tc>
          <w:tcPr>
            <w:tcW w:w="0" w:type="auto"/>
          </w:tcPr>
          <w:p w14:paraId="5DCE4A5D" w14:textId="77777777" w:rsidR="00353B62" w:rsidRPr="00065B00" w:rsidRDefault="000B736B">
            <w:pPr>
              <w:rPr>
                <w:rFonts w:ascii="Franklin Gothic Medium" w:hAnsi="Franklin Gothic Medium"/>
                <w:b/>
                <w:sz w:val="20"/>
                <w:szCs w:val="20"/>
              </w:rPr>
            </w:pPr>
            <w:r w:rsidRPr="00065B00">
              <w:rPr>
                <w:rFonts w:ascii="Franklin Gothic Medium" w:hAnsi="Franklin Gothic Medium"/>
                <w:b/>
                <w:sz w:val="20"/>
                <w:szCs w:val="20"/>
              </w:rPr>
              <w:t>Wymagane dokumenty</w:t>
            </w:r>
            <w:r w:rsidR="003E63DE" w:rsidRPr="00065B00">
              <w:rPr>
                <w:rFonts w:ascii="Franklin Gothic Medium" w:hAnsi="Franklin Gothic Medium"/>
                <w:b/>
                <w:sz w:val="20"/>
                <w:szCs w:val="20"/>
              </w:rPr>
              <w:t>:</w:t>
            </w:r>
          </w:p>
        </w:tc>
        <w:tc>
          <w:tcPr>
            <w:tcW w:w="0" w:type="auto"/>
          </w:tcPr>
          <w:p w14:paraId="4E07C3AD" w14:textId="77777777" w:rsidR="00026B40" w:rsidRPr="00026B40" w:rsidRDefault="00026B40" w:rsidP="003E63DE">
            <w:pPr>
              <w:autoSpaceDE w:val="0"/>
              <w:autoSpaceDN w:val="0"/>
              <w:adjustRightInd w:val="0"/>
              <w:jc w:val="both"/>
              <w:rPr>
                <w:rFonts w:ascii="Franklin Gothic Medium" w:hAnsi="Franklin Gothic Medium"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7097"/>
            </w:tblGrid>
            <w:tr w:rsidR="00026B40" w:rsidRPr="00026B40" w14:paraId="2D12FB3A" w14:textId="77777777">
              <w:trPr>
                <w:trHeight w:val="3195"/>
              </w:trPr>
              <w:tc>
                <w:tcPr>
                  <w:tcW w:w="0" w:type="auto"/>
                </w:tcPr>
                <w:p w14:paraId="1AEAA149" w14:textId="77777777" w:rsidR="00026B40" w:rsidRPr="003E63DE" w:rsidRDefault="00026B40" w:rsidP="003E63DE">
                  <w:pPr>
                    <w:autoSpaceDE w:val="0"/>
                    <w:autoSpaceDN w:val="0"/>
                    <w:adjustRightInd w:val="0"/>
                    <w:spacing w:after="0" w:line="240" w:lineRule="auto"/>
                    <w:jc w:val="both"/>
                    <w:rPr>
                      <w:rFonts w:ascii="Franklin Gothic Medium" w:hAnsi="Franklin Gothic Medium" w:cs="Times New Roman"/>
                      <w:b/>
                      <w:bCs/>
                      <w:color w:val="000000"/>
                      <w:sz w:val="20"/>
                      <w:szCs w:val="20"/>
                    </w:rPr>
                  </w:pPr>
                  <w:r w:rsidRPr="00026B40">
                    <w:rPr>
                      <w:rFonts w:ascii="Franklin Gothic Medium" w:hAnsi="Franklin Gothic Medium" w:cs="Times New Roman"/>
                      <w:color w:val="000000"/>
                      <w:sz w:val="20"/>
                      <w:szCs w:val="20"/>
                    </w:rPr>
                    <w:t xml:space="preserve">Rzecznik Konsumentów prowadzi sprawy na podstawie </w:t>
                  </w:r>
                  <w:r w:rsidRPr="003E63DE">
                    <w:rPr>
                      <w:rFonts w:ascii="Franklin Gothic Medium" w:hAnsi="Franklin Gothic Medium" w:cs="Times New Roman"/>
                      <w:b/>
                      <w:bCs/>
                      <w:color w:val="000000"/>
                      <w:sz w:val="20"/>
                      <w:szCs w:val="20"/>
                    </w:rPr>
                    <w:t>wniosku o udzielenie pomocy prawnej konsumentowi.</w:t>
                  </w:r>
                </w:p>
                <w:p w14:paraId="363A3467" w14:textId="77777777"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p>
                <w:p w14:paraId="71F926CF" w14:textId="0C5709C5" w:rsid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r w:rsidRPr="003E63DE">
                    <w:rPr>
                      <w:rFonts w:ascii="Franklin Gothic Medium" w:hAnsi="Franklin Gothic Medium" w:cs="Times New Roman"/>
                      <w:color w:val="000000"/>
                      <w:sz w:val="20"/>
                      <w:szCs w:val="20"/>
                    </w:rPr>
                    <w:t xml:space="preserve">1. Wniosek o udzielenie pomocy prawnej konsumentowi </w:t>
                  </w:r>
                  <w:r w:rsidRPr="00026B40">
                    <w:rPr>
                      <w:rFonts w:ascii="Franklin Gothic Medium" w:hAnsi="Franklin Gothic Medium" w:cs="Times New Roman"/>
                      <w:color w:val="000000"/>
                      <w:sz w:val="20"/>
                      <w:szCs w:val="20"/>
                    </w:rPr>
                    <w:t xml:space="preserve">może składać każdy konsument </w:t>
                  </w:r>
                  <w:r w:rsidRPr="00026B40">
                    <w:rPr>
                      <w:rFonts w:ascii="Franklin Gothic Medium" w:hAnsi="Franklin Gothic Medium" w:cs="Times New Roman"/>
                      <w:b/>
                      <w:bCs/>
                      <w:color w:val="000000"/>
                      <w:sz w:val="20"/>
                      <w:szCs w:val="20"/>
                    </w:rPr>
                    <w:t>będący</w:t>
                  </w:r>
                  <w:r w:rsidRPr="003E63DE">
                    <w:rPr>
                      <w:rFonts w:ascii="Franklin Gothic Medium" w:hAnsi="Franklin Gothic Medium" w:cs="Times New Roman"/>
                      <w:b/>
                      <w:bCs/>
                      <w:color w:val="000000"/>
                      <w:sz w:val="20"/>
                      <w:szCs w:val="20"/>
                    </w:rPr>
                    <w:t xml:space="preserve"> mieszkańcem Powiatu Limanowskiego</w:t>
                  </w:r>
                  <w:r w:rsidRPr="00026B40">
                    <w:rPr>
                      <w:rFonts w:ascii="Franklin Gothic Medium" w:hAnsi="Franklin Gothic Medium" w:cs="Times New Roman"/>
                      <w:color w:val="000000"/>
                      <w:sz w:val="20"/>
                      <w:szCs w:val="20"/>
                    </w:rPr>
                    <w:t>. Wymagana jest forma pisemna wniosku. Formularz dostępn</w:t>
                  </w:r>
                  <w:r w:rsidRPr="003E63DE">
                    <w:rPr>
                      <w:rFonts w:ascii="Franklin Gothic Medium" w:hAnsi="Franklin Gothic Medium" w:cs="Times New Roman"/>
                      <w:color w:val="000000"/>
                      <w:sz w:val="20"/>
                      <w:szCs w:val="20"/>
                    </w:rPr>
                    <w:t>y jest w Kancelarii Ogólnej Starostwa Powiatowego, w biurze rzecznika</w:t>
                  </w:r>
                  <w:r w:rsidRPr="00026B40">
                    <w:rPr>
                      <w:rFonts w:ascii="Franklin Gothic Medium" w:hAnsi="Franklin Gothic Medium" w:cs="Times New Roman"/>
                      <w:color w:val="000000"/>
                      <w:sz w:val="20"/>
                      <w:szCs w:val="20"/>
                    </w:rPr>
                    <w:t xml:space="preserve"> oraz na stronie internetowej i w Biuletynie Informacji Publicznej </w:t>
                  </w:r>
                  <w:r w:rsidRPr="003E63DE">
                    <w:rPr>
                      <w:rFonts w:ascii="Franklin Gothic Medium" w:hAnsi="Franklin Gothic Medium" w:cs="Times New Roman"/>
                      <w:color w:val="000000"/>
                      <w:sz w:val="20"/>
                      <w:szCs w:val="20"/>
                    </w:rPr>
                    <w:t>Starostwa Powiatowego w Limanowej</w:t>
                  </w:r>
                  <w:r w:rsidRPr="00026B40">
                    <w:rPr>
                      <w:rFonts w:ascii="Franklin Gothic Medium" w:hAnsi="Franklin Gothic Medium" w:cs="Times New Roman"/>
                      <w:color w:val="000000"/>
                      <w:sz w:val="20"/>
                      <w:szCs w:val="20"/>
                    </w:rPr>
                    <w:t xml:space="preserve">, </w:t>
                  </w:r>
                  <w:r w:rsidRPr="003E63DE">
                    <w:rPr>
                      <w:rFonts w:ascii="Franklin Gothic Medium" w:hAnsi="Franklin Gothic Medium" w:cs="Times New Roman"/>
                      <w:color w:val="000000"/>
                      <w:sz w:val="20"/>
                      <w:szCs w:val="20"/>
                    </w:rPr>
                    <w:t>na stronie https://bip.malopolska.pl/splimanowa/</w:t>
                  </w:r>
                  <w:r w:rsidR="00065B00">
                    <w:rPr>
                      <w:rFonts w:ascii="Franklin Gothic Medium" w:hAnsi="Franklin Gothic Medium" w:cs="Times New Roman"/>
                      <w:color w:val="000000"/>
                      <w:sz w:val="20"/>
                      <w:szCs w:val="20"/>
                    </w:rPr>
                    <w:t>.</w:t>
                  </w:r>
                  <w:r w:rsidRPr="00026B40">
                    <w:rPr>
                      <w:rFonts w:ascii="Franklin Gothic Medium" w:hAnsi="Franklin Gothic Medium" w:cs="Times New Roman"/>
                      <w:color w:val="000000"/>
                      <w:sz w:val="20"/>
                      <w:szCs w:val="20"/>
                    </w:rPr>
                    <w:t xml:space="preserve"> Forma pisemna wskazana jest szczególnie w przypadkach, w których załatwienie sprawy uzależnione jest od podjęcia przez Rzecznika Konsumentów czynności wobec innych podmiotów a także w sprawach skomplikowanych wymagających szczególnej analizy stanu faktycznego i prawnego. Wniosek konsumencki można</w:t>
                  </w:r>
                  <w:r w:rsidRPr="003E63DE">
                    <w:rPr>
                      <w:rFonts w:ascii="Franklin Gothic Medium" w:hAnsi="Franklin Gothic Medium" w:cs="Times New Roman"/>
                      <w:color w:val="000000"/>
                      <w:sz w:val="20"/>
                      <w:szCs w:val="20"/>
                    </w:rPr>
                    <w:t xml:space="preserve"> składać w Kancelarii Ogólnej Starostwa Powiatowego w Limanowej</w:t>
                  </w:r>
                  <w:r w:rsidRPr="00026B40">
                    <w:rPr>
                      <w:rFonts w:ascii="Franklin Gothic Medium" w:hAnsi="Franklin Gothic Medium" w:cs="Times New Roman"/>
                      <w:color w:val="000000"/>
                      <w:sz w:val="20"/>
                      <w:szCs w:val="20"/>
                    </w:rPr>
                    <w:t>, drogą pocztową, drogą elektroniczną z wymogiem wcześniejszego opatrzenia go</w:t>
                  </w:r>
                  <w:r w:rsidRPr="003E63DE">
                    <w:rPr>
                      <w:rFonts w:ascii="Franklin Gothic Medium" w:hAnsi="Franklin Gothic Medium" w:cs="Times New Roman"/>
                      <w:color w:val="000000"/>
                      <w:sz w:val="20"/>
                      <w:szCs w:val="20"/>
                    </w:rPr>
                    <w:t xml:space="preserve"> własnoręcznym podpisem </w:t>
                  </w:r>
                  <w:r w:rsidRPr="00026B40">
                    <w:rPr>
                      <w:rFonts w:ascii="Franklin Gothic Medium" w:hAnsi="Franklin Gothic Medium" w:cs="Times New Roman"/>
                      <w:color w:val="000000"/>
                      <w:sz w:val="20"/>
                      <w:szCs w:val="20"/>
                    </w:rPr>
                    <w:t xml:space="preserve">na </w:t>
                  </w:r>
                  <w:r w:rsidRPr="003E63DE">
                    <w:rPr>
                      <w:rFonts w:ascii="Franklin Gothic Medium" w:hAnsi="Franklin Gothic Medium" w:cs="Times New Roman"/>
                      <w:color w:val="000000"/>
                      <w:sz w:val="20"/>
                      <w:szCs w:val="20"/>
                    </w:rPr>
                    <w:t>adres: rzecznik.konsumentow@powiat.limanowski.pl</w:t>
                  </w:r>
                </w:p>
                <w:p w14:paraId="021E74FB" w14:textId="52BF02CD" w:rsidR="00DB47B4" w:rsidRPr="00DB47B4" w:rsidRDefault="00DB47B4" w:rsidP="003E63DE">
                  <w:pPr>
                    <w:autoSpaceDE w:val="0"/>
                    <w:autoSpaceDN w:val="0"/>
                    <w:adjustRightInd w:val="0"/>
                    <w:spacing w:after="0" w:line="240" w:lineRule="auto"/>
                    <w:jc w:val="both"/>
                    <w:rPr>
                      <w:rFonts w:ascii="Franklin Gothic Medium" w:hAnsi="Franklin Gothic Medium" w:cs="Times New Roman"/>
                      <w:b/>
                      <w:bCs/>
                      <w:color w:val="000000"/>
                      <w:sz w:val="20"/>
                      <w:szCs w:val="20"/>
                    </w:rPr>
                  </w:pPr>
                  <w:r w:rsidRPr="00DB47B4">
                    <w:rPr>
                      <w:rFonts w:ascii="Franklin Gothic Medium" w:hAnsi="Franklin Gothic Medium" w:cs="Times New Roman"/>
                      <w:b/>
                      <w:bCs/>
                      <w:color w:val="000000"/>
                      <w:sz w:val="20"/>
                      <w:szCs w:val="20"/>
                    </w:rPr>
                    <w:t xml:space="preserve">Wniosek można złożyć również przez </w:t>
                  </w:r>
                  <w:proofErr w:type="spellStart"/>
                  <w:r w:rsidRPr="00DB47B4">
                    <w:rPr>
                      <w:rFonts w:ascii="Franklin Gothic Medium" w:hAnsi="Franklin Gothic Medium" w:cs="Times New Roman"/>
                      <w:b/>
                      <w:bCs/>
                      <w:color w:val="000000"/>
                      <w:sz w:val="20"/>
                      <w:szCs w:val="20"/>
                    </w:rPr>
                    <w:t>ePUAP</w:t>
                  </w:r>
                  <w:proofErr w:type="spellEnd"/>
                  <w:r w:rsidRPr="00DB47B4">
                    <w:rPr>
                      <w:rFonts w:ascii="Franklin Gothic Medium" w:hAnsi="Franklin Gothic Medium" w:cs="Times New Roman"/>
                      <w:b/>
                      <w:bCs/>
                      <w:color w:val="000000"/>
                      <w:sz w:val="20"/>
                      <w:szCs w:val="20"/>
                    </w:rPr>
                    <w:t xml:space="preserve"> LINK</w:t>
                  </w:r>
                </w:p>
                <w:p w14:paraId="7E52D9C4" w14:textId="77777777"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p>
                <w:p w14:paraId="4B793D19" w14:textId="77777777"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r w:rsidRPr="00026B40">
                    <w:rPr>
                      <w:rFonts w:ascii="Franklin Gothic Medium" w:hAnsi="Franklin Gothic Medium" w:cs="Times New Roman"/>
                      <w:color w:val="000000"/>
                      <w:sz w:val="20"/>
                      <w:szCs w:val="20"/>
                    </w:rPr>
                    <w:t xml:space="preserve">2. Sprawa podejmowana jest przez Rzecznika Konsumentów tylko wówczas gdy ma charakter sprawy konsumenckiej, wniosek jest zasadny w świetle obowiązujących przepisów prawa i dotyczy naruszenia praw lub interesów konsumenta. Przy braku spełnienia powyższych warunków Rzecznik Konsumentów może odmówić podjęcia czynności w sprawie. </w:t>
                  </w:r>
                </w:p>
                <w:p w14:paraId="0529BC88" w14:textId="77777777"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p>
                <w:p w14:paraId="2D3255B8" w14:textId="77777777"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r w:rsidRPr="00026B40">
                    <w:rPr>
                      <w:rFonts w:ascii="Franklin Gothic Medium" w:hAnsi="Franklin Gothic Medium" w:cs="Times New Roman"/>
                      <w:color w:val="000000"/>
                      <w:sz w:val="20"/>
                      <w:szCs w:val="20"/>
                    </w:rPr>
                    <w:t xml:space="preserve">3. Do wniosku konsumenckiego należy dołączyć dokumenty istotne w sprawie, przez które należy rozumieć w szczególności: umowy, faktury, paragony, dowody zawarcia umowy, protokoły reklamacyjne, korespondencję z przedsiębiorcą, wezwania do zapłaty, regulaminy, materiały reklamowe (o ile zawierają treści mogące stanowić element umowy), karty gwarancyjne, instrukcje montażu i obsługi oraz pisma urzędowe i sądowe. </w:t>
                  </w:r>
                </w:p>
                <w:p w14:paraId="7F0F430A" w14:textId="77777777"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p>
                <w:p w14:paraId="1AB501CE" w14:textId="38BCD8F5"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r w:rsidRPr="00026B40">
                    <w:rPr>
                      <w:rFonts w:ascii="Franklin Gothic Medium" w:hAnsi="Franklin Gothic Medium" w:cs="Times New Roman"/>
                      <w:color w:val="000000"/>
                      <w:sz w:val="20"/>
                      <w:szCs w:val="20"/>
                    </w:rPr>
                    <w:t>4. Konsument, którego sprawa jest prowadzona przez Rzecznika Konsumentów obowiązany jest do niezwłocznego prze</w:t>
                  </w:r>
                  <w:r w:rsidRPr="003E63DE">
                    <w:rPr>
                      <w:rFonts w:ascii="Franklin Gothic Medium" w:hAnsi="Franklin Gothic Medium" w:cs="Times New Roman"/>
                      <w:color w:val="000000"/>
                      <w:sz w:val="20"/>
                      <w:szCs w:val="20"/>
                    </w:rPr>
                    <w:t>kazania Rzecznikowi Konsumentów</w:t>
                  </w:r>
                  <w:r w:rsidRPr="00026B40">
                    <w:rPr>
                      <w:rFonts w:ascii="Franklin Gothic Medium" w:hAnsi="Franklin Gothic Medium" w:cs="Times New Roman"/>
                      <w:color w:val="000000"/>
                      <w:sz w:val="20"/>
                      <w:szCs w:val="20"/>
                    </w:rPr>
                    <w:t xml:space="preserve"> informacji dotyczącej zmiany stanu faktycznego lub prawnego sprawy oraz ustosunkowywać się do uzyskanych przez Rzecznika Konsumentów dowodów i informacji w przeciwnym razie uznaje się, iż konsument zrezygnował z dalszego dochodzenia roszczeń przy pomocy Rzecznika Konsumentów. </w:t>
                  </w:r>
                </w:p>
              </w:tc>
            </w:tr>
          </w:tbl>
          <w:p w14:paraId="4C3CAD2C" w14:textId="77777777" w:rsidR="00353B62" w:rsidRPr="003E63DE" w:rsidRDefault="00353B62" w:rsidP="003E63DE">
            <w:pPr>
              <w:jc w:val="both"/>
              <w:rPr>
                <w:rFonts w:ascii="Franklin Gothic Medium" w:hAnsi="Franklin Gothic Medium"/>
                <w:sz w:val="20"/>
                <w:szCs w:val="20"/>
              </w:rPr>
            </w:pPr>
          </w:p>
        </w:tc>
      </w:tr>
      <w:tr w:rsidR="00353B62" w:rsidRPr="003E63DE" w14:paraId="6F85D030" w14:textId="77777777" w:rsidTr="00353B62">
        <w:tc>
          <w:tcPr>
            <w:tcW w:w="0" w:type="auto"/>
          </w:tcPr>
          <w:p w14:paraId="0DD83868" w14:textId="77777777" w:rsidR="00353B62" w:rsidRPr="00065B00" w:rsidRDefault="00026B40">
            <w:pPr>
              <w:rPr>
                <w:rFonts w:ascii="Franklin Gothic Medium" w:hAnsi="Franklin Gothic Medium"/>
                <w:b/>
                <w:sz w:val="20"/>
                <w:szCs w:val="20"/>
              </w:rPr>
            </w:pPr>
            <w:r w:rsidRPr="00065B00">
              <w:rPr>
                <w:rFonts w:ascii="Franklin Gothic Medium" w:hAnsi="Franklin Gothic Medium"/>
                <w:b/>
                <w:sz w:val="20"/>
                <w:szCs w:val="20"/>
              </w:rPr>
              <w:lastRenderedPageBreak/>
              <w:t>Formularze/ wnioski do pobrania</w:t>
            </w:r>
            <w:r w:rsidR="003E63DE" w:rsidRPr="00065B00">
              <w:rPr>
                <w:rFonts w:ascii="Franklin Gothic Medium" w:hAnsi="Franklin Gothic Medium"/>
                <w:b/>
                <w:sz w:val="20"/>
                <w:szCs w:val="20"/>
              </w:rPr>
              <w:t>:</w:t>
            </w:r>
            <w:r w:rsidRPr="00065B00">
              <w:rPr>
                <w:rFonts w:ascii="Franklin Gothic Medium" w:hAnsi="Franklin Gothic Medium"/>
                <w:b/>
                <w:sz w:val="20"/>
                <w:szCs w:val="20"/>
              </w:rPr>
              <w:t xml:space="preserve"> </w:t>
            </w:r>
          </w:p>
        </w:tc>
        <w:tc>
          <w:tcPr>
            <w:tcW w:w="0" w:type="auto"/>
          </w:tcPr>
          <w:p w14:paraId="6D0B3F39" w14:textId="77777777" w:rsidR="00353B62" w:rsidRDefault="00026B40" w:rsidP="003E63DE">
            <w:pPr>
              <w:jc w:val="both"/>
              <w:rPr>
                <w:rFonts w:ascii="Franklin Gothic Medium" w:hAnsi="Franklin Gothic Medium"/>
                <w:b/>
                <w:sz w:val="20"/>
                <w:szCs w:val="20"/>
              </w:rPr>
            </w:pPr>
            <w:r w:rsidRPr="00D77E7F">
              <w:rPr>
                <w:rFonts w:ascii="Franklin Gothic Medium" w:hAnsi="Franklin Gothic Medium"/>
                <w:b/>
                <w:sz w:val="20"/>
                <w:szCs w:val="20"/>
              </w:rPr>
              <w:t>Wniosek o udzielenie pomocy prawnej konsumentowi</w:t>
            </w:r>
          </w:p>
          <w:p w14:paraId="3AF8A2AE" w14:textId="0D1EE4C2" w:rsidR="00DB47B4" w:rsidRPr="00D77E7F" w:rsidRDefault="00DB47B4" w:rsidP="003E63DE">
            <w:pPr>
              <w:jc w:val="both"/>
              <w:rPr>
                <w:rFonts w:ascii="Franklin Gothic Medium" w:hAnsi="Franklin Gothic Medium"/>
                <w:b/>
                <w:sz w:val="20"/>
                <w:szCs w:val="20"/>
              </w:rPr>
            </w:pPr>
            <w:r>
              <w:rPr>
                <w:rFonts w:ascii="Franklin Gothic Medium" w:hAnsi="Franklin Gothic Medium"/>
                <w:b/>
                <w:sz w:val="20"/>
                <w:szCs w:val="20"/>
              </w:rPr>
              <w:t xml:space="preserve"> </w:t>
            </w:r>
            <w:proofErr w:type="spellStart"/>
            <w:r>
              <w:rPr>
                <w:rFonts w:ascii="Franklin Gothic Medium" w:hAnsi="Franklin Gothic Medium"/>
                <w:b/>
                <w:sz w:val="20"/>
                <w:szCs w:val="20"/>
              </w:rPr>
              <w:t>ePUAP</w:t>
            </w:r>
            <w:proofErr w:type="spellEnd"/>
            <w:r>
              <w:rPr>
                <w:rFonts w:ascii="Franklin Gothic Medium" w:hAnsi="Franklin Gothic Medium"/>
                <w:b/>
                <w:sz w:val="20"/>
                <w:szCs w:val="20"/>
              </w:rPr>
              <w:t xml:space="preserve">  LINK</w:t>
            </w:r>
          </w:p>
        </w:tc>
      </w:tr>
      <w:tr w:rsidR="00353B62" w:rsidRPr="003E63DE" w14:paraId="20D55574" w14:textId="77777777" w:rsidTr="00353B62">
        <w:tc>
          <w:tcPr>
            <w:tcW w:w="0" w:type="auto"/>
          </w:tcPr>
          <w:p w14:paraId="7B90BF9D" w14:textId="77777777" w:rsidR="00353B62" w:rsidRPr="00065B00" w:rsidRDefault="00026B40">
            <w:pPr>
              <w:rPr>
                <w:rFonts w:ascii="Franklin Gothic Medium" w:hAnsi="Franklin Gothic Medium"/>
                <w:b/>
                <w:sz w:val="20"/>
                <w:szCs w:val="20"/>
              </w:rPr>
            </w:pPr>
            <w:r w:rsidRPr="00065B00">
              <w:rPr>
                <w:rFonts w:ascii="Franklin Gothic Medium" w:hAnsi="Franklin Gothic Medium"/>
                <w:b/>
                <w:sz w:val="20"/>
                <w:szCs w:val="20"/>
              </w:rPr>
              <w:t>Opłaty</w:t>
            </w:r>
            <w:r w:rsidR="003E63DE" w:rsidRPr="00065B00">
              <w:rPr>
                <w:rFonts w:ascii="Franklin Gothic Medium" w:hAnsi="Franklin Gothic Medium"/>
                <w:b/>
                <w:sz w:val="20"/>
                <w:szCs w:val="20"/>
              </w:rPr>
              <w:t>:</w:t>
            </w:r>
          </w:p>
        </w:tc>
        <w:tc>
          <w:tcPr>
            <w:tcW w:w="0" w:type="auto"/>
          </w:tcPr>
          <w:p w14:paraId="7B13E5BD" w14:textId="77777777" w:rsidR="00026B40" w:rsidRPr="00026B40" w:rsidRDefault="00026B40" w:rsidP="003E63DE">
            <w:pPr>
              <w:autoSpaceDE w:val="0"/>
              <w:autoSpaceDN w:val="0"/>
              <w:adjustRightInd w:val="0"/>
              <w:jc w:val="both"/>
              <w:rPr>
                <w:rFonts w:ascii="Franklin Gothic Medium" w:hAnsi="Franklin Gothic Medium"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7097"/>
            </w:tblGrid>
            <w:tr w:rsidR="00026B40" w:rsidRPr="00026B40" w14:paraId="486B8E46" w14:textId="77777777">
              <w:trPr>
                <w:trHeight w:val="205"/>
              </w:trPr>
              <w:tc>
                <w:tcPr>
                  <w:tcW w:w="0" w:type="auto"/>
                </w:tcPr>
                <w:p w14:paraId="45617FAB" w14:textId="77777777" w:rsidR="00026B40" w:rsidRPr="00026B40" w:rsidRDefault="00026B40" w:rsidP="003E63DE">
                  <w:pPr>
                    <w:autoSpaceDE w:val="0"/>
                    <w:autoSpaceDN w:val="0"/>
                    <w:adjustRightInd w:val="0"/>
                    <w:spacing w:after="0" w:line="240" w:lineRule="auto"/>
                    <w:jc w:val="both"/>
                    <w:rPr>
                      <w:rFonts w:ascii="Franklin Gothic Medium" w:hAnsi="Franklin Gothic Medium" w:cs="Times New Roman"/>
                      <w:color w:val="000000"/>
                      <w:sz w:val="20"/>
                      <w:szCs w:val="20"/>
                    </w:rPr>
                  </w:pPr>
                  <w:r w:rsidRPr="00026B40">
                    <w:rPr>
                      <w:rFonts w:ascii="Franklin Gothic Medium" w:hAnsi="Franklin Gothic Medium" w:cs="Times New Roman"/>
                      <w:color w:val="000000"/>
                      <w:sz w:val="20"/>
                      <w:szCs w:val="20"/>
                    </w:rPr>
                    <w:t xml:space="preserve">Konsument nie ponosi opłat z tytułu pomocy udzielanej przez Rzecznika Konsumentów. Nie wnosi także opłaty skarbowej z tytułu składanego wniosku konsumenckiego. </w:t>
                  </w:r>
                </w:p>
              </w:tc>
            </w:tr>
          </w:tbl>
          <w:p w14:paraId="613DF463" w14:textId="77777777" w:rsidR="00353B62" w:rsidRPr="003E63DE" w:rsidRDefault="00353B62" w:rsidP="003E63DE">
            <w:pPr>
              <w:jc w:val="both"/>
              <w:rPr>
                <w:rFonts w:ascii="Franklin Gothic Medium" w:hAnsi="Franklin Gothic Medium"/>
                <w:sz w:val="20"/>
                <w:szCs w:val="20"/>
              </w:rPr>
            </w:pPr>
          </w:p>
        </w:tc>
      </w:tr>
      <w:tr w:rsidR="00353B62" w:rsidRPr="003E63DE" w14:paraId="7A8E1AC2" w14:textId="77777777" w:rsidTr="00353B62">
        <w:tc>
          <w:tcPr>
            <w:tcW w:w="0" w:type="auto"/>
          </w:tcPr>
          <w:p w14:paraId="333C14AA" w14:textId="77777777" w:rsidR="00353B62" w:rsidRPr="00065B00" w:rsidRDefault="00026B40">
            <w:pPr>
              <w:rPr>
                <w:rFonts w:ascii="Franklin Gothic Medium" w:hAnsi="Franklin Gothic Medium"/>
                <w:b/>
                <w:sz w:val="20"/>
                <w:szCs w:val="20"/>
              </w:rPr>
            </w:pPr>
            <w:r w:rsidRPr="00065B00">
              <w:rPr>
                <w:rFonts w:ascii="Franklin Gothic Medium" w:hAnsi="Franklin Gothic Medium"/>
                <w:b/>
                <w:sz w:val="20"/>
                <w:szCs w:val="20"/>
              </w:rPr>
              <w:t>Miejsce załatwienia sprawy</w:t>
            </w:r>
            <w:r w:rsidR="003E63DE" w:rsidRPr="00065B00">
              <w:rPr>
                <w:rFonts w:ascii="Franklin Gothic Medium" w:hAnsi="Franklin Gothic Medium"/>
                <w:b/>
                <w:sz w:val="20"/>
                <w:szCs w:val="20"/>
              </w:rPr>
              <w:t>:</w:t>
            </w:r>
          </w:p>
        </w:tc>
        <w:tc>
          <w:tcPr>
            <w:tcW w:w="0" w:type="auto"/>
          </w:tcPr>
          <w:p w14:paraId="22F18936" w14:textId="77777777" w:rsidR="00185E0E" w:rsidRPr="003E63DE" w:rsidRDefault="00185E0E" w:rsidP="003E63DE">
            <w:pPr>
              <w:pStyle w:val="Default"/>
              <w:jc w:val="both"/>
              <w:rPr>
                <w:rFonts w:ascii="Franklin Gothic Medium" w:hAnsi="Franklin Gothic Medium"/>
                <w:sz w:val="20"/>
                <w:szCs w:val="20"/>
              </w:rPr>
            </w:pPr>
            <w:r w:rsidRPr="003E63DE">
              <w:rPr>
                <w:rFonts w:ascii="Franklin Gothic Medium" w:hAnsi="Franklin Gothic Medium"/>
                <w:b/>
                <w:bCs/>
                <w:sz w:val="20"/>
                <w:szCs w:val="20"/>
              </w:rPr>
              <w:t xml:space="preserve">Osobiście lub telefonicznie w przypadku porad prawnych: </w:t>
            </w:r>
            <w:r w:rsidRPr="003E63DE">
              <w:rPr>
                <w:rFonts w:ascii="Franklin Gothic Medium" w:hAnsi="Franklin Gothic Medium"/>
                <w:sz w:val="20"/>
                <w:szCs w:val="20"/>
              </w:rPr>
              <w:t>Powiatowy Rzecznik Konsumentów, Starostwo Powiatowe w Limanowej przy ul. Józefa Marka 9, Budynek A</w:t>
            </w:r>
            <w:r w:rsidR="00065B00">
              <w:rPr>
                <w:rFonts w:ascii="Franklin Gothic Medium" w:hAnsi="Franklin Gothic Medium"/>
                <w:sz w:val="20"/>
                <w:szCs w:val="20"/>
              </w:rPr>
              <w:t>, I pię</w:t>
            </w:r>
            <w:r w:rsidRPr="003E63DE">
              <w:rPr>
                <w:rFonts w:ascii="Franklin Gothic Medium" w:hAnsi="Franklin Gothic Medium"/>
                <w:sz w:val="20"/>
                <w:szCs w:val="20"/>
              </w:rPr>
              <w:t>tro</w:t>
            </w:r>
            <w:r w:rsidR="00065B00">
              <w:rPr>
                <w:rFonts w:ascii="Franklin Gothic Medium" w:hAnsi="Franklin Gothic Medium"/>
                <w:sz w:val="20"/>
                <w:szCs w:val="20"/>
              </w:rPr>
              <w:t>,</w:t>
            </w:r>
            <w:r w:rsidRPr="003E63DE">
              <w:rPr>
                <w:rFonts w:ascii="Franklin Gothic Medium" w:hAnsi="Franklin Gothic Medium"/>
                <w:sz w:val="20"/>
                <w:szCs w:val="20"/>
              </w:rPr>
              <w:t xml:space="preserve"> </w:t>
            </w:r>
            <w:r w:rsidR="00065B00">
              <w:rPr>
                <w:rFonts w:ascii="Franklin Gothic Medium" w:hAnsi="Franklin Gothic Medium"/>
                <w:sz w:val="20"/>
                <w:szCs w:val="20"/>
              </w:rPr>
              <w:t xml:space="preserve"> pokój </w:t>
            </w:r>
            <w:r w:rsidR="00C40A1F">
              <w:rPr>
                <w:rFonts w:ascii="Franklin Gothic Medium" w:hAnsi="Franklin Gothic Medium"/>
                <w:sz w:val="20"/>
                <w:szCs w:val="20"/>
              </w:rPr>
              <w:t xml:space="preserve">102, poniedziałek od godz. 7 </w:t>
            </w:r>
            <w:r w:rsidR="00C40A1F">
              <w:rPr>
                <w:rFonts w:ascii="Franklin Gothic Medium" w:hAnsi="Franklin Gothic Medium"/>
                <w:sz w:val="20"/>
                <w:szCs w:val="20"/>
                <w:vertAlign w:val="superscript"/>
              </w:rPr>
              <w:t>30</w:t>
            </w:r>
            <w:r w:rsidR="00C40A1F">
              <w:rPr>
                <w:rFonts w:ascii="Franklin Gothic Medium" w:hAnsi="Franklin Gothic Medium"/>
                <w:sz w:val="20"/>
                <w:szCs w:val="20"/>
              </w:rPr>
              <w:t xml:space="preserve"> do 14</w:t>
            </w:r>
            <w:r w:rsidR="00C40A1F">
              <w:rPr>
                <w:rFonts w:ascii="Franklin Gothic Medium" w:hAnsi="Franklin Gothic Medium"/>
                <w:sz w:val="20"/>
                <w:szCs w:val="20"/>
                <w:vertAlign w:val="superscript"/>
              </w:rPr>
              <w:t>00</w:t>
            </w:r>
            <w:r w:rsidR="00C40A1F">
              <w:rPr>
                <w:rFonts w:ascii="Franklin Gothic Medium" w:hAnsi="Franklin Gothic Medium"/>
                <w:sz w:val="20"/>
                <w:szCs w:val="20"/>
              </w:rPr>
              <w:t xml:space="preserve">, wtorek od godz. 7 </w:t>
            </w:r>
            <w:r w:rsidR="00C40A1F">
              <w:rPr>
                <w:rFonts w:ascii="Franklin Gothic Medium" w:hAnsi="Franklin Gothic Medium"/>
                <w:sz w:val="20"/>
                <w:szCs w:val="20"/>
                <w:vertAlign w:val="superscript"/>
              </w:rPr>
              <w:t>30</w:t>
            </w:r>
            <w:r w:rsidR="00C40A1F">
              <w:rPr>
                <w:rFonts w:ascii="Franklin Gothic Medium" w:hAnsi="Franklin Gothic Medium"/>
                <w:sz w:val="20"/>
                <w:szCs w:val="20"/>
              </w:rPr>
              <w:t xml:space="preserve"> do 14</w:t>
            </w:r>
            <w:r w:rsidR="00C40A1F">
              <w:rPr>
                <w:rFonts w:ascii="Franklin Gothic Medium" w:hAnsi="Franklin Gothic Medium"/>
                <w:sz w:val="20"/>
                <w:szCs w:val="20"/>
                <w:vertAlign w:val="superscript"/>
              </w:rPr>
              <w:t>00</w:t>
            </w:r>
            <w:r w:rsidR="00065B00">
              <w:rPr>
                <w:rFonts w:ascii="Franklin Gothic Medium" w:hAnsi="Franklin Gothic Medium"/>
                <w:sz w:val="20"/>
                <w:szCs w:val="20"/>
              </w:rPr>
              <w:t xml:space="preserve">, </w:t>
            </w:r>
            <w:r w:rsidRPr="003E63DE">
              <w:rPr>
                <w:rFonts w:ascii="Franklin Gothic Medium" w:hAnsi="Franklin Gothic Medium"/>
                <w:sz w:val="20"/>
                <w:szCs w:val="20"/>
              </w:rPr>
              <w:t>środa</w:t>
            </w:r>
            <w:r w:rsidR="00065B00">
              <w:rPr>
                <w:rFonts w:ascii="Franklin Gothic Medium" w:hAnsi="Franklin Gothic Medium"/>
                <w:sz w:val="20"/>
                <w:szCs w:val="20"/>
              </w:rPr>
              <w:t xml:space="preserve"> </w:t>
            </w:r>
            <w:r w:rsidRPr="003E63DE">
              <w:rPr>
                <w:rFonts w:ascii="Franklin Gothic Medium" w:hAnsi="Franklin Gothic Medium"/>
                <w:sz w:val="20"/>
                <w:szCs w:val="20"/>
              </w:rPr>
              <w:t>-</w:t>
            </w:r>
            <w:r w:rsidR="00065B00">
              <w:rPr>
                <w:rFonts w:ascii="Franklin Gothic Medium" w:hAnsi="Franklin Gothic Medium"/>
                <w:sz w:val="20"/>
                <w:szCs w:val="20"/>
              </w:rPr>
              <w:t xml:space="preserve"> </w:t>
            </w:r>
            <w:r w:rsidRPr="003E63DE">
              <w:rPr>
                <w:rFonts w:ascii="Franklin Gothic Medium" w:hAnsi="Franklin Gothic Medium"/>
                <w:sz w:val="20"/>
                <w:szCs w:val="20"/>
              </w:rPr>
              <w:t>czwartek od godz. 12</w:t>
            </w:r>
            <w:r w:rsidR="00C40A1F">
              <w:rPr>
                <w:rFonts w:ascii="Franklin Gothic Medium" w:hAnsi="Franklin Gothic Medium"/>
                <w:sz w:val="20"/>
                <w:szCs w:val="20"/>
                <w:vertAlign w:val="superscript"/>
              </w:rPr>
              <w:t>00</w:t>
            </w:r>
            <w:r w:rsidRPr="003E63DE">
              <w:rPr>
                <w:rFonts w:ascii="Franklin Gothic Medium" w:hAnsi="Franklin Gothic Medium"/>
                <w:sz w:val="20"/>
                <w:szCs w:val="20"/>
                <w:vertAlign w:val="superscript"/>
              </w:rPr>
              <w:t xml:space="preserve"> </w:t>
            </w:r>
            <w:r w:rsidR="00C40A1F">
              <w:rPr>
                <w:rFonts w:ascii="Franklin Gothic Medium" w:hAnsi="Franklin Gothic Medium"/>
                <w:sz w:val="20"/>
                <w:szCs w:val="20"/>
              </w:rPr>
              <w:t xml:space="preserve"> do 14</w:t>
            </w:r>
            <w:r w:rsidRPr="003E63DE">
              <w:rPr>
                <w:rFonts w:ascii="Franklin Gothic Medium" w:hAnsi="Franklin Gothic Medium"/>
                <w:sz w:val="20"/>
                <w:szCs w:val="20"/>
                <w:vertAlign w:val="superscript"/>
              </w:rPr>
              <w:t>00</w:t>
            </w:r>
            <w:r w:rsidR="00C40A1F">
              <w:rPr>
                <w:rFonts w:ascii="Franklin Gothic Medium" w:hAnsi="Franklin Gothic Medium"/>
                <w:sz w:val="20"/>
                <w:szCs w:val="20"/>
              </w:rPr>
              <w:t xml:space="preserve">, piątek od godz. 7 </w:t>
            </w:r>
            <w:r w:rsidR="00C40A1F">
              <w:rPr>
                <w:rFonts w:ascii="Franklin Gothic Medium" w:hAnsi="Franklin Gothic Medium"/>
                <w:sz w:val="20"/>
                <w:szCs w:val="20"/>
                <w:vertAlign w:val="superscript"/>
              </w:rPr>
              <w:t xml:space="preserve">30 </w:t>
            </w:r>
            <w:r w:rsidR="00C40A1F">
              <w:rPr>
                <w:rFonts w:ascii="Franklin Gothic Medium" w:hAnsi="Franklin Gothic Medium"/>
                <w:sz w:val="20"/>
                <w:szCs w:val="20"/>
              </w:rPr>
              <w:t>do 14</w:t>
            </w:r>
            <w:r w:rsidR="00C40A1F">
              <w:rPr>
                <w:rFonts w:ascii="Franklin Gothic Medium" w:hAnsi="Franklin Gothic Medium"/>
                <w:sz w:val="20"/>
                <w:szCs w:val="20"/>
                <w:vertAlign w:val="superscript"/>
              </w:rPr>
              <w:t>00</w:t>
            </w:r>
            <w:r w:rsidRPr="003E63DE">
              <w:rPr>
                <w:rFonts w:ascii="Franklin Gothic Medium" w:hAnsi="Franklin Gothic Medium"/>
                <w:sz w:val="20"/>
                <w:szCs w:val="20"/>
              </w:rPr>
              <w:t xml:space="preserve"> tel. (18) 33 37 822. </w:t>
            </w:r>
          </w:p>
          <w:p w14:paraId="2729B316" w14:textId="77777777" w:rsidR="00185E0E" w:rsidRPr="003E63DE" w:rsidRDefault="00065B00" w:rsidP="003E63DE">
            <w:pPr>
              <w:pStyle w:val="Default"/>
              <w:jc w:val="both"/>
              <w:rPr>
                <w:rFonts w:ascii="Franklin Gothic Medium" w:hAnsi="Franklin Gothic Medium"/>
                <w:sz w:val="20"/>
                <w:szCs w:val="20"/>
              </w:rPr>
            </w:pPr>
            <w:r>
              <w:rPr>
                <w:rFonts w:ascii="Franklin Gothic Medium" w:hAnsi="Franklin Gothic Medium"/>
                <w:b/>
                <w:bCs/>
                <w:sz w:val="20"/>
                <w:szCs w:val="20"/>
              </w:rPr>
              <w:t>Kancelaria Ogólna, piętro</w:t>
            </w:r>
            <w:r w:rsidR="00185E0E" w:rsidRPr="003E63DE">
              <w:rPr>
                <w:rFonts w:ascii="Franklin Gothic Medium" w:hAnsi="Franklin Gothic Medium"/>
                <w:b/>
                <w:bCs/>
                <w:sz w:val="20"/>
                <w:szCs w:val="20"/>
              </w:rPr>
              <w:t xml:space="preserve"> 1 lub drogą pocztową na adres: </w:t>
            </w:r>
            <w:r w:rsidR="00185E0E" w:rsidRPr="003E63DE">
              <w:rPr>
                <w:rFonts w:ascii="Franklin Gothic Medium" w:hAnsi="Franklin Gothic Medium"/>
                <w:sz w:val="20"/>
                <w:szCs w:val="20"/>
              </w:rPr>
              <w:t xml:space="preserve"> Powiatowy Rzecznik Konsumentów, Starostwo Powiatowe w Limanowej, przy ul. Józefa Marka 9- </w:t>
            </w:r>
            <w:r w:rsidR="00185E0E" w:rsidRPr="003E63DE">
              <w:rPr>
                <w:rFonts w:ascii="Franklin Gothic Medium" w:hAnsi="Franklin Gothic Medium"/>
                <w:b/>
                <w:bCs/>
                <w:sz w:val="20"/>
                <w:szCs w:val="20"/>
              </w:rPr>
              <w:t xml:space="preserve">w przypadku składania wniosków konsumenckich. </w:t>
            </w:r>
          </w:p>
          <w:p w14:paraId="05C81E00" w14:textId="608589B4" w:rsidR="00185E0E" w:rsidRDefault="00185E0E" w:rsidP="003E63DE">
            <w:pPr>
              <w:pStyle w:val="Default"/>
              <w:jc w:val="both"/>
              <w:rPr>
                <w:rFonts w:ascii="Franklin Gothic Medium" w:hAnsi="Franklin Gothic Medium"/>
                <w:sz w:val="20"/>
                <w:szCs w:val="20"/>
              </w:rPr>
            </w:pPr>
            <w:r w:rsidRPr="003E63DE">
              <w:rPr>
                <w:rFonts w:ascii="Franklin Gothic Medium" w:hAnsi="Franklin Gothic Medium"/>
                <w:b/>
                <w:bCs/>
                <w:sz w:val="20"/>
                <w:szCs w:val="20"/>
              </w:rPr>
              <w:t xml:space="preserve">Poczta elektroniczna: </w:t>
            </w:r>
            <w:hyperlink r:id="rId9" w:history="1">
              <w:r w:rsidR="00DB47B4" w:rsidRPr="006B734A">
                <w:rPr>
                  <w:rStyle w:val="Hipercze"/>
                  <w:rFonts w:ascii="Franklin Gothic Medium" w:hAnsi="Franklin Gothic Medium"/>
                  <w:sz w:val="20"/>
                  <w:szCs w:val="20"/>
                </w:rPr>
                <w:t>rzecznik.konsumentow@powiat.limanowski.pl</w:t>
              </w:r>
            </w:hyperlink>
          </w:p>
          <w:p w14:paraId="494CF5C3" w14:textId="087309BA" w:rsidR="00DB47B4" w:rsidRPr="003E63DE" w:rsidRDefault="00DB47B4" w:rsidP="003E63DE">
            <w:pPr>
              <w:pStyle w:val="Default"/>
              <w:jc w:val="both"/>
              <w:rPr>
                <w:rFonts w:ascii="Franklin Gothic Medium" w:hAnsi="Franklin Gothic Medium"/>
                <w:sz w:val="20"/>
                <w:szCs w:val="20"/>
              </w:rPr>
            </w:pPr>
            <w:proofErr w:type="spellStart"/>
            <w:r>
              <w:rPr>
                <w:rFonts w:ascii="Franklin Gothic Medium" w:hAnsi="Franklin Gothic Medium"/>
                <w:b/>
                <w:sz w:val="20"/>
                <w:szCs w:val="20"/>
              </w:rPr>
              <w:t>ePUAP</w:t>
            </w:r>
            <w:proofErr w:type="spellEnd"/>
            <w:r>
              <w:rPr>
                <w:rFonts w:ascii="Franklin Gothic Medium" w:hAnsi="Franklin Gothic Medium"/>
                <w:b/>
                <w:sz w:val="20"/>
                <w:szCs w:val="20"/>
              </w:rPr>
              <w:t xml:space="preserve">  LINK</w:t>
            </w:r>
          </w:p>
          <w:p w14:paraId="693392A8" w14:textId="77777777" w:rsidR="00353B62" w:rsidRPr="003E63DE" w:rsidRDefault="00353B62" w:rsidP="003E63DE">
            <w:pPr>
              <w:jc w:val="both"/>
              <w:rPr>
                <w:rFonts w:ascii="Franklin Gothic Medium" w:hAnsi="Franklin Gothic Medium"/>
                <w:sz w:val="20"/>
                <w:szCs w:val="20"/>
              </w:rPr>
            </w:pPr>
          </w:p>
        </w:tc>
      </w:tr>
      <w:tr w:rsidR="00353B62" w:rsidRPr="003E63DE" w14:paraId="11F5AE40" w14:textId="77777777" w:rsidTr="00353B62">
        <w:tc>
          <w:tcPr>
            <w:tcW w:w="0" w:type="auto"/>
          </w:tcPr>
          <w:p w14:paraId="38A57B9D" w14:textId="77777777" w:rsidR="00353B62" w:rsidRPr="00065B00" w:rsidRDefault="00185E0E">
            <w:pPr>
              <w:rPr>
                <w:rFonts w:ascii="Franklin Gothic Medium" w:hAnsi="Franklin Gothic Medium"/>
                <w:b/>
                <w:sz w:val="20"/>
                <w:szCs w:val="20"/>
              </w:rPr>
            </w:pPr>
            <w:r w:rsidRPr="00065B00">
              <w:rPr>
                <w:rFonts w:ascii="Franklin Gothic Medium" w:hAnsi="Franklin Gothic Medium"/>
                <w:b/>
                <w:sz w:val="20"/>
                <w:szCs w:val="20"/>
              </w:rPr>
              <w:t>Termin załatwienia sprawy</w:t>
            </w:r>
            <w:r w:rsidR="003E63DE" w:rsidRPr="00065B00">
              <w:rPr>
                <w:rFonts w:ascii="Franklin Gothic Medium" w:hAnsi="Franklin Gothic Medium"/>
                <w:b/>
                <w:sz w:val="20"/>
                <w:szCs w:val="20"/>
              </w:rPr>
              <w:t>:</w:t>
            </w:r>
          </w:p>
        </w:tc>
        <w:tc>
          <w:tcPr>
            <w:tcW w:w="0" w:type="auto"/>
          </w:tcPr>
          <w:p w14:paraId="3F8408AE" w14:textId="77777777" w:rsidR="00185E0E" w:rsidRPr="003E63DE" w:rsidRDefault="00185E0E" w:rsidP="003E63DE">
            <w:pPr>
              <w:pStyle w:val="Default"/>
              <w:jc w:val="both"/>
              <w:rPr>
                <w:rFonts w:ascii="Franklin Gothic Medium" w:hAnsi="Franklin Gothic Medium"/>
                <w:color w:val="auto"/>
                <w:sz w:val="20"/>
                <w:szCs w:val="20"/>
              </w:rPr>
            </w:pPr>
          </w:p>
          <w:p w14:paraId="474DE276" w14:textId="77777777" w:rsidR="00353B62" w:rsidRPr="003E63DE" w:rsidRDefault="003E63DE" w:rsidP="003E63D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Rzecznik Konsumentów występuje do przedsiębiorcy po wyczerpaniu przez konsumenta drogi postępowania reklamacyjnego, bez zbędnej zwłoki od daty zarejestrowania kompletniej skargi konsumenckiej. </w:t>
            </w:r>
            <w:r w:rsidR="004D379C">
              <w:rPr>
                <w:rFonts w:ascii="Franklin Gothic Medium" w:hAnsi="Franklin Gothic Medium"/>
                <w:sz w:val="20"/>
                <w:szCs w:val="20"/>
              </w:rPr>
              <w:t>Wnioski o udzielenie porady, informacji prawnej, pomocy w sporządzeniu pisma rozpatrywane są bez zbędnej zwłoki.</w:t>
            </w:r>
          </w:p>
        </w:tc>
      </w:tr>
      <w:tr w:rsidR="00353B62" w:rsidRPr="003E63DE" w14:paraId="4F8793B5" w14:textId="77777777" w:rsidTr="00353B62">
        <w:tc>
          <w:tcPr>
            <w:tcW w:w="0" w:type="auto"/>
          </w:tcPr>
          <w:p w14:paraId="192A7783" w14:textId="77777777" w:rsidR="00353B62" w:rsidRPr="00065B00" w:rsidRDefault="003E63DE">
            <w:pPr>
              <w:rPr>
                <w:rFonts w:ascii="Franklin Gothic Medium" w:hAnsi="Franklin Gothic Medium"/>
                <w:b/>
                <w:sz w:val="20"/>
                <w:szCs w:val="20"/>
              </w:rPr>
            </w:pPr>
            <w:r w:rsidRPr="00065B00">
              <w:rPr>
                <w:rFonts w:ascii="Franklin Gothic Medium" w:hAnsi="Franklin Gothic Medium"/>
                <w:b/>
                <w:sz w:val="20"/>
                <w:szCs w:val="20"/>
              </w:rPr>
              <w:t>Podstawa prawna wykonywania usługi:</w:t>
            </w:r>
          </w:p>
        </w:tc>
        <w:tc>
          <w:tcPr>
            <w:tcW w:w="0" w:type="auto"/>
          </w:tcPr>
          <w:p w14:paraId="0D37A127" w14:textId="77777777" w:rsidR="003E63DE" w:rsidRPr="003E63DE" w:rsidRDefault="003E63DE" w:rsidP="003E63DE">
            <w:pPr>
              <w:autoSpaceDE w:val="0"/>
              <w:autoSpaceDN w:val="0"/>
              <w:adjustRightInd w:val="0"/>
              <w:jc w:val="both"/>
              <w:rPr>
                <w:rFonts w:ascii="Franklin Gothic Medium" w:hAnsi="Franklin Gothic Medium"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7097"/>
            </w:tblGrid>
            <w:tr w:rsidR="003E63DE" w:rsidRPr="003E63DE" w14:paraId="4436864B" w14:textId="77777777">
              <w:trPr>
                <w:trHeight w:val="90"/>
              </w:trPr>
              <w:tc>
                <w:tcPr>
                  <w:tcW w:w="0" w:type="auto"/>
                </w:tcPr>
                <w:p w14:paraId="2A2E105D" w14:textId="2EE8A7EC" w:rsidR="003E63DE" w:rsidRPr="00664FF1" w:rsidRDefault="003E63DE" w:rsidP="003E63DE">
                  <w:pPr>
                    <w:autoSpaceDE w:val="0"/>
                    <w:autoSpaceDN w:val="0"/>
                    <w:adjustRightInd w:val="0"/>
                    <w:spacing w:after="0" w:line="240" w:lineRule="auto"/>
                    <w:jc w:val="both"/>
                    <w:rPr>
                      <w:rFonts w:ascii="Franklin Gothic Medium" w:hAnsi="Franklin Gothic Medium" w:cs="Times New Roman"/>
                      <w:color w:val="000000"/>
                      <w:sz w:val="20"/>
                      <w:szCs w:val="20"/>
                    </w:rPr>
                  </w:pPr>
                  <w:r w:rsidRPr="00664FF1">
                    <w:rPr>
                      <w:rFonts w:ascii="Franklin Gothic Medium" w:hAnsi="Franklin Gothic Medium" w:cs="Times New Roman"/>
                      <w:color w:val="000000"/>
                      <w:sz w:val="20"/>
                      <w:szCs w:val="20"/>
                    </w:rPr>
                    <w:t xml:space="preserve">Ustawa z dnia 16 lutego 2007 r. o ochronie konkurencji i konsumentów </w:t>
                  </w:r>
                  <w:proofErr w:type="spellStart"/>
                  <w:r w:rsidR="00DB47B4" w:rsidRPr="00664FF1">
                    <w:rPr>
                      <w:rFonts w:ascii="Franklin Gothic Medium" w:hAnsi="Franklin Gothic Medium" w:cs="Arial Narrow"/>
                      <w:color w:val="000000"/>
                      <w:sz w:val="20"/>
                      <w:szCs w:val="20"/>
                    </w:rPr>
                    <w:t>t.j</w:t>
                  </w:r>
                  <w:proofErr w:type="spellEnd"/>
                  <w:r w:rsidR="00DB47B4" w:rsidRPr="00664FF1">
                    <w:rPr>
                      <w:rFonts w:ascii="Franklin Gothic Medium" w:hAnsi="Franklin Gothic Medium" w:cs="Arial Narrow"/>
                      <w:color w:val="000000"/>
                      <w:sz w:val="20"/>
                      <w:szCs w:val="20"/>
                    </w:rPr>
                    <w:t>. Dz.U. z 2021, poz. 275</w:t>
                  </w:r>
                  <w:r w:rsidR="00DB47B4" w:rsidRPr="00664FF1">
                    <w:rPr>
                      <w:rFonts w:ascii="Franklin Gothic Medium" w:hAnsi="Franklin Gothic Medium"/>
                      <w:sz w:val="20"/>
                      <w:szCs w:val="20"/>
                    </w:rPr>
                    <w:t xml:space="preserve"> z </w:t>
                  </w:r>
                  <w:proofErr w:type="spellStart"/>
                  <w:r w:rsidR="00DB47B4" w:rsidRPr="00664FF1">
                    <w:rPr>
                      <w:rFonts w:ascii="Franklin Gothic Medium" w:hAnsi="Franklin Gothic Medium"/>
                      <w:sz w:val="20"/>
                      <w:szCs w:val="20"/>
                    </w:rPr>
                    <w:t>późn</w:t>
                  </w:r>
                  <w:proofErr w:type="spellEnd"/>
                  <w:r w:rsidR="00DB47B4" w:rsidRPr="00664FF1">
                    <w:rPr>
                      <w:rFonts w:ascii="Franklin Gothic Medium" w:hAnsi="Franklin Gothic Medium"/>
                      <w:sz w:val="20"/>
                      <w:szCs w:val="20"/>
                    </w:rPr>
                    <w:t xml:space="preserve">. </w:t>
                  </w:r>
                  <w:proofErr w:type="spellStart"/>
                  <w:r w:rsidR="00DB47B4" w:rsidRPr="00664FF1">
                    <w:rPr>
                      <w:rFonts w:ascii="Franklin Gothic Medium" w:hAnsi="Franklin Gothic Medium"/>
                      <w:sz w:val="20"/>
                      <w:szCs w:val="20"/>
                    </w:rPr>
                    <w:t>zm</w:t>
                  </w:r>
                  <w:proofErr w:type="spellEnd"/>
                  <w:r w:rsidR="00DB47B4" w:rsidRPr="00664FF1">
                    <w:rPr>
                      <w:rFonts w:ascii="Franklin Gothic Medium" w:hAnsi="Franklin Gothic Medium" w:cs="Arial Narrow"/>
                      <w:color w:val="000000"/>
                      <w:sz w:val="20"/>
                      <w:szCs w:val="20"/>
                    </w:rPr>
                    <w:t>).</w:t>
                  </w:r>
                  <w:r w:rsidRPr="00664FF1">
                    <w:rPr>
                      <w:rFonts w:ascii="Franklin Gothic Medium" w:hAnsi="Franklin Gothic Medium" w:cs="Times New Roman"/>
                      <w:color w:val="000000"/>
                      <w:sz w:val="20"/>
                      <w:szCs w:val="20"/>
                    </w:rPr>
                    <w:t xml:space="preserve"> </w:t>
                  </w:r>
                </w:p>
              </w:tc>
            </w:tr>
          </w:tbl>
          <w:p w14:paraId="7ACAC229" w14:textId="77777777" w:rsidR="00353B62" w:rsidRPr="003E63DE" w:rsidRDefault="00353B62" w:rsidP="003E63DE">
            <w:pPr>
              <w:jc w:val="both"/>
              <w:rPr>
                <w:rFonts w:ascii="Franklin Gothic Medium" w:hAnsi="Franklin Gothic Medium"/>
                <w:sz w:val="20"/>
                <w:szCs w:val="20"/>
              </w:rPr>
            </w:pPr>
          </w:p>
        </w:tc>
      </w:tr>
      <w:tr w:rsidR="00353B62" w:rsidRPr="003E63DE" w14:paraId="1EB0AA29" w14:textId="77777777" w:rsidTr="00353B62">
        <w:tc>
          <w:tcPr>
            <w:tcW w:w="0" w:type="auto"/>
          </w:tcPr>
          <w:p w14:paraId="1F3A677D" w14:textId="77777777" w:rsidR="00353B62" w:rsidRPr="00065B00" w:rsidRDefault="003E63DE">
            <w:pPr>
              <w:rPr>
                <w:rFonts w:ascii="Franklin Gothic Medium" w:hAnsi="Franklin Gothic Medium"/>
                <w:b/>
                <w:sz w:val="20"/>
                <w:szCs w:val="20"/>
              </w:rPr>
            </w:pPr>
            <w:r w:rsidRPr="00065B00">
              <w:rPr>
                <w:rFonts w:ascii="Franklin Gothic Medium" w:hAnsi="Franklin Gothic Medium"/>
                <w:b/>
                <w:sz w:val="20"/>
                <w:szCs w:val="20"/>
              </w:rPr>
              <w:t>Tryb odwoławczy</w:t>
            </w:r>
            <w:r w:rsidR="00065B00" w:rsidRPr="00065B00">
              <w:rPr>
                <w:rFonts w:ascii="Franklin Gothic Medium" w:hAnsi="Franklin Gothic Medium"/>
                <w:b/>
                <w:sz w:val="20"/>
                <w:szCs w:val="20"/>
              </w:rPr>
              <w:t>:</w:t>
            </w:r>
          </w:p>
        </w:tc>
        <w:tc>
          <w:tcPr>
            <w:tcW w:w="0" w:type="auto"/>
          </w:tcPr>
          <w:p w14:paraId="1EA0ECFF" w14:textId="77777777" w:rsidR="00353B62" w:rsidRPr="003E63DE" w:rsidRDefault="003E63DE" w:rsidP="004D379C">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Nie przysługuje. Rzecznik Konsumentów nie działa w trybie Kodeksu postępowania administracyjnego, nie wydaje rozstrzygnięć administracyjnych. </w:t>
            </w:r>
          </w:p>
        </w:tc>
      </w:tr>
      <w:tr w:rsidR="00353B62" w:rsidRPr="003E63DE" w14:paraId="0CE726CE" w14:textId="77777777" w:rsidTr="00353B62">
        <w:tc>
          <w:tcPr>
            <w:tcW w:w="0" w:type="auto"/>
          </w:tcPr>
          <w:p w14:paraId="7A7CB138" w14:textId="77777777" w:rsidR="00353B62" w:rsidRPr="00065B00" w:rsidRDefault="003E63DE">
            <w:pPr>
              <w:rPr>
                <w:rFonts w:ascii="Franklin Gothic Medium" w:hAnsi="Franklin Gothic Medium"/>
                <w:b/>
                <w:sz w:val="20"/>
                <w:szCs w:val="20"/>
              </w:rPr>
            </w:pPr>
            <w:r w:rsidRPr="00065B00">
              <w:rPr>
                <w:rFonts w:ascii="Franklin Gothic Medium" w:hAnsi="Franklin Gothic Medium"/>
                <w:b/>
                <w:sz w:val="20"/>
                <w:szCs w:val="20"/>
              </w:rPr>
              <w:t>Uwagi i informacje dodatkowe:</w:t>
            </w:r>
          </w:p>
        </w:tc>
        <w:tc>
          <w:tcPr>
            <w:tcW w:w="0" w:type="auto"/>
          </w:tcPr>
          <w:p w14:paraId="1CA7B8BE" w14:textId="77777777" w:rsidR="003E63DE" w:rsidRPr="003E63DE" w:rsidRDefault="003E63DE" w:rsidP="003E63DE">
            <w:pPr>
              <w:pStyle w:val="Default"/>
              <w:jc w:val="both"/>
              <w:rPr>
                <w:rFonts w:ascii="Franklin Gothic Medium" w:hAnsi="Franklin Gothic Medium"/>
                <w:color w:val="auto"/>
                <w:sz w:val="20"/>
                <w:szCs w:val="20"/>
              </w:rPr>
            </w:pPr>
          </w:p>
          <w:p w14:paraId="69670D30" w14:textId="77777777" w:rsidR="003E63DE" w:rsidRPr="003E63DE" w:rsidRDefault="003E63DE" w:rsidP="003E63D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1. Rzecznik Konsumentów określa samodzielnie rodzaj i zakres udzielanej pomocy prawnej biorąc pod uwagę szereg okoliczności w szczególności uwzględniając okoliczności faktyczne sprawy wynikające z dokumentacji załączonej do wniosku konsumenckiego oraz jego stanu prawnego. </w:t>
            </w:r>
          </w:p>
          <w:p w14:paraId="3171E52C" w14:textId="77777777" w:rsidR="003E63DE" w:rsidRPr="003E63DE" w:rsidRDefault="003E63DE" w:rsidP="003E63D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2. Rzecznik Konsumentów podejmuje głównie działania polubowne. Jeżeli przedsiębiorca w odpowiedzi na wystąpienie wyraża zgodę na spełnienie żądania konsumenta, to Rzecznik Konsumentów informuje o tym fakcie konsumenta określając działania jakie winny być podjęte w celu realizacji żądania. W sytuacji nie wyrażenia zgody na spełnienie żądania konsumenta Rzecznik Konsumentów informuje o tym konsumenta i określa prawne możliwości realizacji jego żądania. </w:t>
            </w:r>
          </w:p>
          <w:p w14:paraId="797190B0" w14:textId="77777777" w:rsidR="003E63DE" w:rsidRPr="003E63DE" w:rsidRDefault="003E63DE" w:rsidP="003E63D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3. W przypadku odrzucenia przez przedsiębiorcę argumentów przedstawionych przez Rzecznika Konsumentów, konsumentowi dla dochodzenia roszczeń pozostaje droga sądowa. </w:t>
            </w:r>
          </w:p>
          <w:p w14:paraId="14C8A9A0" w14:textId="77777777" w:rsidR="003E63DE" w:rsidRPr="003E63DE" w:rsidRDefault="003E63DE" w:rsidP="003E63D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4. W szczególnie uzasadnionym przypadku, po analizie aspektów konkretnej sprawy m.in. powtarzalności nadużyć ze strony przedsiębiorcy wobec szerszej grupy konsumentów, zasadności powództwa cywilnego i oceny stopnia ryzyka jego oddalenia z powodu braków dowodowych, przedawnienia czy też innych uchybień, a zatem w zależności od okoliczności konkretnej sprawy Rzecznik Konsumentów może podjąć decyzję o wytoczeniu powództwa cywilnego na rzecz konsumenta bądź wstąpić do procesu cywilnego po stronie konsumenta. Wstąpienie do procesu cywilnego jak również wytoczenie powództwa na rzecz konsumenta przeciwko przedsiębiorcy jest samodzielną decyzją Rzecznika Konsumentów. </w:t>
            </w:r>
          </w:p>
          <w:p w14:paraId="71201200" w14:textId="77777777" w:rsidR="003E63DE" w:rsidRPr="003E63DE" w:rsidRDefault="003E63DE" w:rsidP="003E63D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5. Rzecznik Konsumentów podejmując działania na rzecz konsumentów nie ma uprawnień kontrolnych wobec przedsiębiorców. Nie ma również uprawnień do rozstrzygania sporów pomiędzy konsumentem a przedsiębiorcą w sposób dla nich wiążący, nie może stosować środków przymusu celem wyegzekwowania roszczenia konsumentów. </w:t>
            </w:r>
          </w:p>
          <w:p w14:paraId="765F70A6" w14:textId="77777777" w:rsidR="003E63DE" w:rsidRPr="003E63DE" w:rsidRDefault="003E63DE" w:rsidP="003E63DE">
            <w:pPr>
              <w:pStyle w:val="Default"/>
              <w:jc w:val="both"/>
              <w:rPr>
                <w:rFonts w:ascii="Franklin Gothic Medium" w:hAnsi="Franklin Gothic Medium"/>
                <w:sz w:val="20"/>
                <w:szCs w:val="20"/>
              </w:rPr>
            </w:pPr>
            <w:r w:rsidRPr="003E63DE">
              <w:rPr>
                <w:rFonts w:ascii="Franklin Gothic Medium" w:hAnsi="Franklin Gothic Medium"/>
                <w:sz w:val="20"/>
                <w:szCs w:val="20"/>
              </w:rPr>
              <w:t xml:space="preserve">6. Rzecznik Konsumentów nie sporządza ekspertyz w sprawach wymagających wiedzy specjalistycznej. </w:t>
            </w:r>
          </w:p>
          <w:p w14:paraId="46718AD0" w14:textId="77777777" w:rsidR="00353B62" w:rsidRPr="003E63DE" w:rsidRDefault="003E63DE" w:rsidP="004D379C">
            <w:pPr>
              <w:pStyle w:val="Default"/>
              <w:jc w:val="both"/>
              <w:rPr>
                <w:rFonts w:ascii="Franklin Gothic Medium" w:hAnsi="Franklin Gothic Medium"/>
                <w:sz w:val="20"/>
                <w:szCs w:val="20"/>
              </w:rPr>
            </w:pPr>
            <w:r w:rsidRPr="003E63DE">
              <w:rPr>
                <w:rFonts w:ascii="Franklin Gothic Medium" w:hAnsi="Franklin Gothic Medium"/>
                <w:sz w:val="20"/>
                <w:szCs w:val="20"/>
              </w:rPr>
              <w:t>7. Rzecznik Konsumentów występując do przedsiębiorcy działa na rzecz konsumenta a nie w jego imieniu, a zatem nie jest pełnomocnikiem konsument</w:t>
            </w:r>
            <w:r w:rsidR="004D379C">
              <w:rPr>
                <w:rFonts w:ascii="Franklin Gothic Medium" w:hAnsi="Franklin Gothic Medium"/>
                <w:sz w:val="20"/>
                <w:szCs w:val="20"/>
              </w:rPr>
              <w:t xml:space="preserve">a działającym na </w:t>
            </w:r>
            <w:r w:rsidR="004D379C">
              <w:rPr>
                <w:rFonts w:ascii="Franklin Gothic Medium" w:hAnsi="Franklin Gothic Medium"/>
                <w:sz w:val="20"/>
                <w:szCs w:val="20"/>
              </w:rPr>
              <w:lastRenderedPageBreak/>
              <w:t>jego zlecenie.</w:t>
            </w:r>
          </w:p>
        </w:tc>
      </w:tr>
    </w:tbl>
    <w:p w14:paraId="1AC86D21" w14:textId="77777777" w:rsidR="0081146D" w:rsidRDefault="00000000">
      <w:pPr>
        <w:rPr>
          <w:rFonts w:ascii="Franklin Gothic Medium" w:hAnsi="Franklin Gothic Medium"/>
          <w:sz w:val="20"/>
          <w:szCs w:val="20"/>
        </w:rPr>
      </w:pPr>
    </w:p>
    <w:p w14:paraId="160F389F" w14:textId="04C439B3" w:rsidR="00CF023E" w:rsidRPr="00CF023E" w:rsidRDefault="004D379C" w:rsidP="00CF023E">
      <w:pPr>
        <w:autoSpaceDE w:val="0"/>
        <w:autoSpaceDN w:val="0"/>
        <w:adjustRightInd w:val="0"/>
        <w:spacing w:after="0" w:line="240" w:lineRule="auto"/>
        <w:rPr>
          <w:rFonts w:ascii="Franklin Gothic Medium" w:hAnsi="Franklin Gothic Medium" w:cs="Times New Roman"/>
          <w:color w:val="000000"/>
          <w:sz w:val="20"/>
          <w:szCs w:val="20"/>
        </w:rPr>
      </w:pPr>
      <w:r>
        <w:rPr>
          <w:rFonts w:ascii="Franklin Gothic Medium" w:hAnsi="Franklin Gothic Medium" w:cs="Times New Roman"/>
          <w:color w:val="000000"/>
          <w:sz w:val="20"/>
          <w:szCs w:val="20"/>
        </w:rPr>
        <w:t>Opracował</w:t>
      </w:r>
      <w:r w:rsidR="00E2246E">
        <w:rPr>
          <w:rFonts w:ascii="Franklin Gothic Medium" w:hAnsi="Franklin Gothic Medium" w:cs="Times New Roman"/>
          <w:color w:val="000000"/>
          <w:sz w:val="20"/>
          <w:szCs w:val="20"/>
        </w:rPr>
        <w:t>a</w:t>
      </w:r>
      <w:r>
        <w:rPr>
          <w:rFonts w:ascii="Franklin Gothic Medium" w:hAnsi="Franklin Gothic Medium" w:cs="Times New Roman"/>
          <w:color w:val="000000"/>
          <w:sz w:val="20"/>
          <w:szCs w:val="20"/>
        </w:rPr>
        <w:t xml:space="preserve">: Katarzyna  </w:t>
      </w:r>
      <w:r w:rsidR="007249F3">
        <w:rPr>
          <w:rFonts w:ascii="Franklin Gothic Medium" w:hAnsi="Franklin Gothic Medium" w:cs="Times New Roman"/>
          <w:color w:val="000000"/>
          <w:sz w:val="20"/>
          <w:szCs w:val="20"/>
        </w:rPr>
        <w:t>Bednarczyk</w:t>
      </w:r>
      <w:r w:rsidR="00CF023E" w:rsidRPr="00CF023E">
        <w:rPr>
          <w:rFonts w:ascii="Franklin Gothic Medium" w:hAnsi="Franklin Gothic Medium" w:cs="Times New Roman"/>
          <w:color w:val="000000"/>
          <w:sz w:val="20"/>
          <w:szCs w:val="20"/>
        </w:rPr>
        <w:t xml:space="preserve"> </w:t>
      </w:r>
    </w:p>
    <w:p w14:paraId="3D3F2FD6" w14:textId="1B10EF71" w:rsidR="00CF023E" w:rsidRPr="00CF023E" w:rsidRDefault="00CF023E" w:rsidP="00CF023E">
      <w:pPr>
        <w:rPr>
          <w:rFonts w:ascii="Franklin Gothic Medium" w:hAnsi="Franklin Gothic Medium"/>
          <w:sz w:val="20"/>
          <w:szCs w:val="20"/>
        </w:rPr>
      </w:pPr>
    </w:p>
    <w:sectPr w:rsidR="00CF023E" w:rsidRPr="00CF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62"/>
    <w:rsid w:val="00026B40"/>
    <w:rsid w:val="00065B00"/>
    <w:rsid w:val="00095271"/>
    <w:rsid w:val="000B736B"/>
    <w:rsid w:val="00185E0E"/>
    <w:rsid w:val="00353B62"/>
    <w:rsid w:val="003E63DE"/>
    <w:rsid w:val="00427BC8"/>
    <w:rsid w:val="004D379C"/>
    <w:rsid w:val="00664FF1"/>
    <w:rsid w:val="00714C42"/>
    <w:rsid w:val="007249F3"/>
    <w:rsid w:val="007F6716"/>
    <w:rsid w:val="00C40A1F"/>
    <w:rsid w:val="00CF023E"/>
    <w:rsid w:val="00D77E7F"/>
    <w:rsid w:val="00DA4672"/>
    <w:rsid w:val="00DB47B4"/>
    <w:rsid w:val="00E2246E"/>
    <w:rsid w:val="00F46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45D1"/>
  <w15:docId w15:val="{80B712DB-479E-448F-B1F2-F34F353D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5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B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hone">
    <w:name w:val="phone"/>
    <w:basedOn w:val="Normalny"/>
    <w:rsid w:val="00DA46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A4672"/>
    <w:rPr>
      <w:color w:val="0000FF"/>
      <w:u w:val="single"/>
    </w:rPr>
  </w:style>
  <w:style w:type="paragraph" w:customStyle="1" w:styleId="mail">
    <w:name w:val="mail"/>
    <w:basedOn w:val="Normalny"/>
    <w:rsid w:val="00D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B47B4"/>
    <w:pPr>
      <w:ind w:left="720"/>
      <w:contextualSpacing/>
    </w:pPr>
  </w:style>
  <w:style w:type="character" w:styleId="Nierozpoznanawzmianka">
    <w:name w:val="Unresolved Mention"/>
    <w:basedOn w:val="Domylnaczcionkaakapitu"/>
    <w:uiPriority w:val="99"/>
    <w:semiHidden/>
    <w:unhideWhenUsed/>
    <w:rsid w:val="00DB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2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limanowski.pl" TargetMode="External"/><Relationship Id="rId3" Type="http://schemas.openxmlformats.org/officeDocument/2006/relationships/settings" Target="settings.xml"/><Relationship Id="rId7" Type="http://schemas.openxmlformats.org/officeDocument/2006/relationships/hyperlink" Target="tel:fax%2018%2033%2037%208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18%2033%2037%208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zecznik.konsumentow@powiat.liman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514F-6819-42F3-9A44-C6F6834C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5985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Krzak</dc:creator>
  <cp:lastModifiedBy>Karolina Paruch</cp:lastModifiedBy>
  <cp:revision>2</cp:revision>
  <cp:lastPrinted>2018-09-21T07:25:00Z</cp:lastPrinted>
  <dcterms:created xsi:type="dcterms:W3CDTF">2022-07-12T10:04:00Z</dcterms:created>
  <dcterms:modified xsi:type="dcterms:W3CDTF">2022-07-12T10:04:00Z</dcterms:modified>
</cp:coreProperties>
</file>