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F0" w:rsidRPr="00201FF9" w:rsidRDefault="008E5EF0" w:rsidP="008E5EF0">
      <w:pPr>
        <w:jc w:val="center"/>
        <w:rPr>
          <w:rFonts w:ascii="Times New Roman" w:hAnsi="Times New Roman" w:cs="Times New Roman"/>
          <w:b/>
        </w:rPr>
      </w:pPr>
      <w:r w:rsidRPr="00201FF9">
        <w:rPr>
          <w:rFonts w:ascii="Times New Roman" w:hAnsi="Times New Roman" w:cs="Times New Roman"/>
          <w:b/>
        </w:rPr>
        <w:t xml:space="preserve">Uchwała Nr </w:t>
      </w:r>
      <w:r w:rsidR="00BB6218">
        <w:rPr>
          <w:rFonts w:ascii="Times New Roman" w:hAnsi="Times New Roman" w:cs="Times New Roman"/>
          <w:b/>
        </w:rPr>
        <w:t>1479</w:t>
      </w:r>
      <w:r>
        <w:rPr>
          <w:rFonts w:ascii="Times New Roman" w:hAnsi="Times New Roman" w:cs="Times New Roman"/>
          <w:b/>
        </w:rPr>
        <w:t>/2023</w:t>
      </w:r>
    </w:p>
    <w:p w:rsidR="008E5EF0" w:rsidRDefault="008E5EF0" w:rsidP="008E5EF0">
      <w:pPr>
        <w:jc w:val="center"/>
        <w:rPr>
          <w:rFonts w:ascii="Times New Roman" w:hAnsi="Times New Roman" w:cs="Times New Roman"/>
          <w:b/>
        </w:rPr>
      </w:pPr>
      <w:r w:rsidRPr="00201FF9">
        <w:rPr>
          <w:rFonts w:ascii="Times New Roman" w:hAnsi="Times New Roman" w:cs="Times New Roman"/>
          <w:b/>
        </w:rPr>
        <w:t xml:space="preserve">Zarządu Powiatu Limanowskiego </w:t>
      </w:r>
      <w:r w:rsidRPr="00201FF9">
        <w:rPr>
          <w:rFonts w:ascii="Times New Roman" w:hAnsi="Times New Roman" w:cs="Times New Roman"/>
          <w:b/>
        </w:rPr>
        <w:br/>
        <w:t xml:space="preserve">z dnia </w:t>
      </w:r>
      <w:r w:rsidR="00BB6218">
        <w:rPr>
          <w:rFonts w:ascii="Times New Roman" w:hAnsi="Times New Roman" w:cs="Times New Roman"/>
          <w:b/>
        </w:rPr>
        <w:t xml:space="preserve">12 czerwca </w:t>
      </w:r>
      <w:r>
        <w:rPr>
          <w:rFonts w:ascii="Times New Roman" w:hAnsi="Times New Roman" w:cs="Times New Roman"/>
          <w:b/>
        </w:rPr>
        <w:t>2023</w:t>
      </w:r>
      <w:r w:rsidRPr="00201FF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</w:t>
      </w:r>
      <w:r w:rsidRPr="00201FF9">
        <w:rPr>
          <w:rFonts w:ascii="Times New Roman" w:hAnsi="Times New Roman" w:cs="Times New Roman"/>
          <w:b/>
        </w:rPr>
        <w:t>oku</w:t>
      </w:r>
      <w:bookmarkStart w:id="0" w:name="_GoBack"/>
      <w:bookmarkEnd w:id="0"/>
    </w:p>
    <w:p w:rsidR="008E5EF0" w:rsidRDefault="008E5EF0" w:rsidP="008E5EF0">
      <w:pPr>
        <w:jc w:val="center"/>
        <w:rPr>
          <w:rFonts w:ascii="Times New Roman" w:hAnsi="Times New Roman" w:cs="Times New Roman"/>
          <w:b/>
        </w:rPr>
      </w:pPr>
    </w:p>
    <w:p w:rsidR="008E5EF0" w:rsidRPr="00201FF9" w:rsidRDefault="008E5EF0" w:rsidP="008E5EF0">
      <w:pPr>
        <w:jc w:val="center"/>
        <w:rPr>
          <w:rFonts w:ascii="Times New Roman" w:hAnsi="Times New Roman" w:cs="Times New Roman"/>
          <w:b/>
        </w:rPr>
      </w:pPr>
    </w:p>
    <w:p w:rsidR="008E5EF0" w:rsidRPr="00201FF9" w:rsidRDefault="008E5EF0" w:rsidP="008E5EF0">
      <w:pPr>
        <w:pStyle w:val="Teksttreci21"/>
        <w:shd w:val="clear" w:color="auto" w:fill="auto"/>
        <w:spacing w:after="0" w:line="240" w:lineRule="auto"/>
        <w:ind w:left="993" w:right="40" w:hanging="993"/>
        <w:jc w:val="both"/>
        <w:rPr>
          <w:b/>
          <w:sz w:val="24"/>
          <w:szCs w:val="24"/>
        </w:rPr>
      </w:pPr>
      <w:r w:rsidRPr="00201FF9">
        <w:rPr>
          <w:sz w:val="24"/>
          <w:szCs w:val="24"/>
        </w:rPr>
        <w:t>w sprawie ogłoszenia naboru wniosków o przyznanie pomocy materialnej dla studentów kształcących się na kierunku lekarskim</w:t>
      </w:r>
    </w:p>
    <w:p w:rsidR="008E5EF0" w:rsidRDefault="008E5EF0" w:rsidP="008E5EF0">
      <w:pPr>
        <w:pStyle w:val="Teksttreci31"/>
        <w:shd w:val="clear" w:color="auto" w:fill="auto"/>
        <w:spacing w:before="0" w:after="0" w:line="240" w:lineRule="auto"/>
        <w:ind w:left="40" w:right="40" w:firstLine="0"/>
        <w:rPr>
          <w:sz w:val="24"/>
          <w:szCs w:val="24"/>
        </w:rPr>
      </w:pPr>
    </w:p>
    <w:p w:rsidR="008E5EF0" w:rsidRPr="00201FF9" w:rsidRDefault="008E5EF0" w:rsidP="008E5EF0">
      <w:pPr>
        <w:pStyle w:val="Teksttreci31"/>
        <w:shd w:val="clear" w:color="auto" w:fill="auto"/>
        <w:spacing w:before="0" w:after="0" w:line="240" w:lineRule="auto"/>
        <w:ind w:left="40" w:right="40" w:firstLine="0"/>
        <w:rPr>
          <w:sz w:val="24"/>
          <w:szCs w:val="24"/>
        </w:rPr>
      </w:pPr>
      <w:r w:rsidRPr="00201FF9">
        <w:rPr>
          <w:sz w:val="24"/>
          <w:szCs w:val="24"/>
        </w:rPr>
        <w:t xml:space="preserve">Na podstawie art. 32 ust.l i ust. 2 pkt 2 ustawy z dnia 5 czerwca 1998 roku o samorządzie powiatowym </w:t>
      </w:r>
      <w:r w:rsidRPr="00A90EBA">
        <w:rPr>
          <w:color w:val="000000" w:themeColor="text1"/>
          <w:sz w:val="24"/>
          <w:szCs w:val="24"/>
        </w:rPr>
        <w:t>(t.j. Dz. U. z 202</w:t>
      </w:r>
      <w:r>
        <w:rPr>
          <w:color w:val="000000" w:themeColor="text1"/>
          <w:sz w:val="24"/>
          <w:szCs w:val="24"/>
        </w:rPr>
        <w:t>2</w:t>
      </w:r>
      <w:r w:rsidRPr="00A90EBA">
        <w:rPr>
          <w:color w:val="000000" w:themeColor="text1"/>
          <w:sz w:val="24"/>
          <w:szCs w:val="24"/>
        </w:rPr>
        <w:t xml:space="preserve"> roku poz. </w:t>
      </w:r>
      <w:r>
        <w:rPr>
          <w:color w:val="000000" w:themeColor="text1"/>
          <w:sz w:val="24"/>
          <w:szCs w:val="24"/>
        </w:rPr>
        <w:t>1526 z późn. zm.</w:t>
      </w:r>
      <w:r w:rsidRPr="00A90EBA">
        <w:rPr>
          <w:color w:val="000000" w:themeColor="text1"/>
          <w:sz w:val="24"/>
          <w:szCs w:val="24"/>
        </w:rPr>
        <w:t xml:space="preserve">) </w:t>
      </w:r>
      <w:r w:rsidRPr="00201FF9">
        <w:rPr>
          <w:sz w:val="24"/>
          <w:szCs w:val="24"/>
        </w:rPr>
        <w:t xml:space="preserve">oraz § 4 ust. 1 Regulaminu określającego sposób i terminy ubiegania się o pomoc materialną oraz sposób wyłaniania studentów, którym będzie przyznawania pomoc materialna, stanowiącego załącznik do uchwały </w:t>
      </w:r>
      <w:bookmarkStart w:id="1" w:name="_Hlk44667912"/>
      <w:r w:rsidRPr="00201FF9">
        <w:rPr>
          <w:sz w:val="24"/>
          <w:szCs w:val="24"/>
        </w:rPr>
        <w:t xml:space="preserve">Nr </w:t>
      </w:r>
      <w:r>
        <w:rPr>
          <w:sz w:val="24"/>
          <w:szCs w:val="24"/>
        </w:rPr>
        <w:t xml:space="preserve">XI/129/20 </w:t>
      </w:r>
      <w:r w:rsidRPr="00201FF9">
        <w:rPr>
          <w:sz w:val="24"/>
          <w:szCs w:val="24"/>
        </w:rPr>
        <w:t xml:space="preserve">Rady Powiatu Limanowskiego z dnia </w:t>
      </w:r>
      <w:r>
        <w:rPr>
          <w:sz w:val="24"/>
          <w:szCs w:val="24"/>
        </w:rPr>
        <w:t>21 lutego 2020</w:t>
      </w:r>
      <w:r w:rsidRPr="00201FF9">
        <w:rPr>
          <w:sz w:val="24"/>
          <w:szCs w:val="24"/>
        </w:rPr>
        <w:t xml:space="preserve"> roku</w:t>
      </w:r>
      <w:bookmarkEnd w:id="1"/>
      <w:r w:rsidRPr="00201FF9">
        <w:rPr>
          <w:sz w:val="24"/>
          <w:szCs w:val="24"/>
        </w:rPr>
        <w:t xml:space="preserve"> w sprawie pomocy materialnej przyznawanej studentom kształcącym się na kierunku lekarskim </w:t>
      </w:r>
      <w:r w:rsidRPr="00A90EBA">
        <w:rPr>
          <w:color w:val="000000" w:themeColor="text1"/>
          <w:sz w:val="24"/>
          <w:szCs w:val="24"/>
        </w:rPr>
        <w:t>( Dz. Urz. Woj. Małop. z 2020 roku poz. 1919)</w:t>
      </w:r>
      <w:r w:rsidRPr="00201FF9">
        <w:rPr>
          <w:sz w:val="24"/>
          <w:szCs w:val="24"/>
        </w:rPr>
        <w:t xml:space="preserve"> - Zarząd Powiatu Limanowskiego uchwala, co następuje:</w:t>
      </w:r>
    </w:p>
    <w:p w:rsidR="008E5EF0" w:rsidRDefault="008E5EF0" w:rsidP="008E5EF0">
      <w:pPr>
        <w:pStyle w:val="Nagwek1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0"/>
    </w:p>
    <w:p w:rsidR="008E5EF0" w:rsidRPr="00201FF9" w:rsidRDefault="008E5EF0" w:rsidP="008E5EF0">
      <w:pPr>
        <w:pStyle w:val="Nagwek1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FF9">
        <w:rPr>
          <w:rFonts w:ascii="Times New Roman" w:hAnsi="Times New Roman" w:cs="Times New Roman"/>
          <w:b/>
          <w:sz w:val="24"/>
          <w:szCs w:val="24"/>
        </w:rPr>
        <w:t>§1</w:t>
      </w:r>
      <w:bookmarkEnd w:id="2"/>
    </w:p>
    <w:p w:rsidR="008E5EF0" w:rsidRPr="00201FF9" w:rsidRDefault="008E5EF0" w:rsidP="008E5EF0">
      <w:pPr>
        <w:pStyle w:val="Teksttreci31"/>
        <w:shd w:val="clear" w:color="auto" w:fill="auto"/>
        <w:spacing w:before="0" w:after="0" w:line="240" w:lineRule="auto"/>
        <w:ind w:left="40" w:right="40" w:firstLine="0"/>
        <w:rPr>
          <w:sz w:val="24"/>
          <w:szCs w:val="24"/>
        </w:rPr>
      </w:pPr>
      <w:r w:rsidRPr="00201FF9">
        <w:rPr>
          <w:sz w:val="24"/>
          <w:szCs w:val="24"/>
        </w:rPr>
        <w:t>Ogłasza nabór wniosków o przyznanie pomocy materialnej dla studentów kształcących się na kierunku lekarskim - zgodnie z załącznikiem do niniejszej uchwały.</w:t>
      </w:r>
    </w:p>
    <w:p w:rsidR="008E5EF0" w:rsidRDefault="008E5EF0" w:rsidP="008E5EF0">
      <w:pPr>
        <w:pStyle w:val="Nagwek1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bookmark1"/>
    </w:p>
    <w:p w:rsidR="008E5EF0" w:rsidRPr="00201FF9" w:rsidRDefault="008E5EF0" w:rsidP="008E5EF0">
      <w:pPr>
        <w:pStyle w:val="Nagwek1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FF9">
        <w:rPr>
          <w:rFonts w:ascii="Times New Roman" w:hAnsi="Times New Roman" w:cs="Times New Roman"/>
          <w:b/>
          <w:sz w:val="24"/>
          <w:szCs w:val="24"/>
        </w:rPr>
        <w:t>§2</w:t>
      </w:r>
      <w:bookmarkEnd w:id="3"/>
    </w:p>
    <w:p w:rsidR="008E5EF0" w:rsidRPr="00201FF9" w:rsidRDefault="008E5EF0" w:rsidP="008E5EF0">
      <w:pPr>
        <w:pStyle w:val="Teksttreci31"/>
        <w:numPr>
          <w:ilvl w:val="0"/>
          <w:numId w:val="1"/>
        </w:numPr>
        <w:shd w:val="clear" w:color="auto" w:fill="auto"/>
        <w:tabs>
          <w:tab w:val="left" w:pos="288"/>
        </w:tabs>
        <w:spacing w:before="0" w:after="0" w:line="240" w:lineRule="auto"/>
        <w:ind w:left="340" w:right="40" w:hanging="300"/>
        <w:rPr>
          <w:sz w:val="24"/>
          <w:szCs w:val="24"/>
        </w:rPr>
      </w:pPr>
      <w:r w:rsidRPr="00201FF9">
        <w:rPr>
          <w:sz w:val="24"/>
          <w:szCs w:val="24"/>
        </w:rPr>
        <w:t xml:space="preserve">Informacje o naborze wniosków zostaną umieszczone na stronie internetowej, w BIP oraz na tablicy ogłoszeń Starostwa Powiatowego i Szpitala </w:t>
      </w:r>
      <w:r>
        <w:rPr>
          <w:sz w:val="24"/>
          <w:szCs w:val="24"/>
        </w:rPr>
        <w:t xml:space="preserve">Powiatowego im. Miłosierdzia Bożego w Limanowej </w:t>
      </w:r>
      <w:r w:rsidRPr="00201FF9">
        <w:rPr>
          <w:sz w:val="24"/>
          <w:szCs w:val="24"/>
        </w:rPr>
        <w:t>.</w:t>
      </w:r>
    </w:p>
    <w:p w:rsidR="008E5EF0" w:rsidRPr="00201FF9" w:rsidRDefault="008E5EF0" w:rsidP="008E5EF0">
      <w:pPr>
        <w:pStyle w:val="Teksttreci31"/>
        <w:numPr>
          <w:ilvl w:val="0"/>
          <w:numId w:val="1"/>
        </w:numPr>
        <w:shd w:val="clear" w:color="auto" w:fill="auto"/>
        <w:tabs>
          <w:tab w:val="left" w:pos="325"/>
        </w:tabs>
        <w:spacing w:before="0" w:after="0" w:line="240" w:lineRule="auto"/>
        <w:ind w:left="340" w:right="40" w:hanging="300"/>
        <w:rPr>
          <w:sz w:val="24"/>
          <w:szCs w:val="24"/>
        </w:rPr>
      </w:pPr>
      <w:r w:rsidRPr="00201FF9">
        <w:rPr>
          <w:sz w:val="24"/>
          <w:szCs w:val="24"/>
        </w:rPr>
        <w:t>Informacja o ogłoszeniu nabo</w:t>
      </w:r>
      <w:r>
        <w:rPr>
          <w:sz w:val="24"/>
          <w:szCs w:val="24"/>
        </w:rPr>
        <w:t>ru</w:t>
      </w:r>
      <w:r w:rsidRPr="00201FF9">
        <w:rPr>
          <w:sz w:val="24"/>
          <w:szCs w:val="24"/>
        </w:rPr>
        <w:t xml:space="preserve"> wniosków zostanie także przekazana uczelniom medycznym kształcącym na kierunku lekarskim.</w:t>
      </w:r>
    </w:p>
    <w:p w:rsidR="008E5EF0" w:rsidRDefault="008E5EF0" w:rsidP="008E5EF0">
      <w:pPr>
        <w:pStyle w:val="Teksttreci21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8E5EF0" w:rsidRPr="00201FF9" w:rsidRDefault="008E5EF0" w:rsidP="008E5EF0">
      <w:pPr>
        <w:pStyle w:val="Teksttreci21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01FF9">
        <w:rPr>
          <w:sz w:val="24"/>
          <w:szCs w:val="24"/>
        </w:rPr>
        <w:t>§3</w:t>
      </w:r>
    </w:p>
    <w:p w:rsidR="008E5EF0" w:rsidRPr="00201FF9" w:rsidRDefault="008E5EF0" w:rsidP="008E5EF0">
      <w:pPr>
        <w:pStyle w:val="Teksttreci31"/>
        <w:shd w:val="clear" w:color="auto" w:fill="auto"/>
        <w:spacing w:before="0" w:after="0" w:line="240" w:lineRule="auto"/>
        <w:ind w:left="40" w:right="40" w:firstLine="0"/>
        <w:rPr>
          <w:sz w:val="24"/>
          <w:szCs w:val="24"/>
        </w:rPr>
      </w:pPr>
      <w:r w:rsidRPr="00201FF9">
        <w:rPr>
          <w:sz w:val="24"/>
          <w:szCs w:val="24"/>
        </w:rPr>
        <w:t>W celu rozpatrzenia wniosków o przyznanie pomocy materialnej dla studentów kształcących się na kierunku lekarskim powołuje Komisję w składzie:</w:t>
      </w:r>
    </w:p>
    <w:p w:rsidR="008E5EF0" w:rsidRPr="00201FF9" w:rsidRDefault="008E5EF0" w:rsidP="008E5EF0">
      <w:pPr>
        <w:pStyle w:val="Teksttreci31"/>
        <w:numPr>
          <w:ilvl w:val="1"/>
          <w:numId w:val="1"/>
        </w:numPr>
        <w:shd w:val="clear" w:color="auto" w:fill="auto"/>
        <w:tabs>
          <w:tab w:val="left" w:pos="588"/>
        </w:tabs>
        <w:spacing w:before="0" w:after="0" w:line="240" w:lineRule="auto"/>
        <w:ind w:left="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Pan Mieczysław Uryga Starosta Limanowski </w:t>
      </w:r>
      <w:r w:rsidRPr="00201FF9">
        <w:rPr>
          <w:sz w:val="24"/>
          <w:szCs w:val="24"/>
        </w:rPr>
        <w:t>- Przewodniczący Komisji,</w:t>
      </w:r>
    </w:p>
    <w:p w:rsidR="008E5EF0" w:rsidRPr="00201FF9" w:rsidRDefault="008E5EF0" w:rsidP="008E5EF0">
      <w:pPr>
        <w:pStyle w:val="Teksttreci31"/>
        <w:numPr>
          <w:ilvl w:val="1"/>
          <w:numId w:val="1"/>
        </w:numPr>
        <w:shd w:val="clear" w:color="auto" w:fill="auto"/>
        <w:tabs>
          <w:tab w:val="left" w:pos="625"/>
        </w:tabs>
        <w:spacing w:before="0" w:after="0" w:line="240" w:lineRule="auto"/>
        <w:ind w:left="340" w:firstLine="0"/>
        <w:rPr>
          <w:sz w:val="24"/>
          <w:szCs w:val="24"/>
        </w:rPr>
      </w:pPr>
      <w:r>
        <w:rPr>
          <w:sz w:val="24"/>
          <w:szCs w:val="24"/>
        </w:rPr>
        <w:t xml:space="preserve">Pan Marcin Radzięta – </w:t>
      </w:r>
      <w:bookmarkStart w:id="4" w:name="_Hlk46733423"/>
      <w:r>
        <w:rPr>
          <w:sz w:val="24"/>
          <w:szCs w:val="24"/>
        </w:rPr>
        <w:t>Dyrektor</w:t>
      </w:r>
      <w:bookmarkEnd w:id="4"/>
      <w:r>
        <w:rPr>
          <w:sz w:val="24"/>
          <w:szCs w:val="24"/>
        </w:rPr>
        <w:t xml:space="preserve"> Szpitala Powiatowego im. Miłosierdzia Bożego w Limanowej </w:t>
      </w:r>
    </w:p>
    <w:p w:rsidR="008E5EF0" w:rsidRDefault="008E5EF0" w:rsidP="008E5EF0">
      <w:pPr>
        <w:pStyle w:val="Teksttreci31"/>
        <w:numPr>
          <w:ilvl w:val="1"/>
          <w:numId w:val="1"/>
        </w:numPr>
        <w:shd w:val="clear" w:color="auto" w:fill="auto"/>
        <w:tabs>
          <w:tab w:val="left" w:pos="618"/>
        </w:tabs>
        <w:spacing w:before="0" w:after="0" w:line="240" w:lineRule="auto"/>
        <w:ind w:left="340" w:firstLine="0"/>
        <w:jc w:val="left"/>
        <w:rPr>
          <w:sz w:val="24"/>
          <w:szCs w:val="24"/>
        </w:rPr>
      </w:pPr>
      <w:r>
        <w:rPr>
          <w:sz w:val="24"/>
          <w:szCs w:val="24"/>
        </w:rPr>
        <w:t>Pani Magdalena Ślazyk – Dyrektor Wydziału Organizacji i Zdrowia.</w:t>
      </w:r>
    </w:p>
    <w:p w:rsidR="008E5EF0" w:rsidRDefault="008E5EF0" w:rsidP="008E5EF0">
      <w:pPr>
        <w:pStyle w:val="Teksttreci3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8E5EF0" w:rsidRDefault="008E5EF0" w:rsidP="008E5EF0">
      <w:pPr>
        <w:pStyle w:val="Teksttreci2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§4</w:t>
      </w:r>
    </w:p>
    <w:p w:rsidR="008E5EF0" w:rsidRPr="00201FF9" w:rsidRDefault="008E5EF0" w:rsidP="008E5EF0">
      <w:pPr>
        <w:pStyle w:val="Teksttreci31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201FF9">
        <w:rPr>
          <w:sz w:val="24"/>
          <w:szCs w:val="24"/>
        </w:rPr>
        <w:t>Wykonanie uchwały powierza Przewodniczącemu Zarządu.</w:t>
      </w:r>
    </w:p>
    <w:p w:rsidR="008E5EF0" w:rsidRDefault="008E5EF0" w:rsidP="008E5EF0">
      <w:pPr>
        <w:pStyle w:val="Teksttreci31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</w:p>
    <w:p w:rsidR="008E5EF0" w:rsidRDefault="008E5EF0" w:rsidP="008E5EF0">
      <w:pPr>
        <w:pStyle w:val="Teksttreci21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01FF9">
        <w:rPr>
          <w:sz w:val="24"/>
          <w:szCs w:val="24"/>
        </w:rPr>
        <w:t>§</w:t>
      </w:r>
      <w:r>
        <w:rPr>
          <w:sz w:val="24"/>
          <w:szCs w:val="24"/>
        </w:rPr>
        <w:t>5</w:t>
      </w:r>
    </w:p>
    <w:p w:rsidR="008E5EF0" w:rsidRPr="00201FF9" w:rsidRDefault="008E5EF0" w:rsidP="008E5EF0">
      <w:pPr>
        <w:pStyle w:val="Teksttreci31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201FF9">
        <w:rPr>
          <w:sz w:val="24"/>
          <w:szCs w:val="24"/>
        </w:rPr>
        <w:t>Uchwała wchodzi w życie z dniem podjęcia.</w:t>
      </w:r>
    </w:p>
    <w:p w:rsidR="008E5EF0" w:rsidRDefault="008E5EF0" w:rsidP="008E5EF0">
      <w:pPr>
        <w:rPr>
          <w:sz w:val="2"/>
          <w:szCs w:val="2"/>
        </w:rPr>
      </w:pPr>
    </w:p>
    <w:p w:rsidR="001E0BC4" w:rsidRPr="001E0BC4" w:rsidRDefault="001E0BC4"/>
    <w:sectPr w:rsidR="001E0BC4" w:rsidRPr="001E0BC4" w:rsidSect="00B87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D6EFC"/>
    <w:multiLevelType w:val="multilevel"/>
    <w:tmpl w:val="D820F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numFmt w:val="decimal"/>
      <w:lvlText w:val="%9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F8"/>
    <w:rsid w:val="001E0BC4"/>
    <w:rsid w:val="00266BBC"/>
    <w:rsid w:val="004B69F8"/>
    <w:rsid w:val="008E5EF0"/>
    <w:rsid w:val="00B871F7"/>
    <w:rsid w:val="00BB6218"/>
    <w:rsid w:val="00F2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72478-082F-4B0A-B2D4-934C375D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66BB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0B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BC4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1"/>
    <w:rsid w:val="00266BB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1"/>
    <w:rsid w:val="00266BB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3Pogrubienie">
    <w:name w:val="Tekst treści (3) + Pogrubienie"/>
    <w:basedOn w:val="Teksttreci3"/>
    <w:rsid w:val="00266BB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266BB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30">
    <w:name w:val="Tekst treści (3)"/>
    <w:basedOn w:val="Teksttreci3"/>
    <w:rsid w:val="00266BBC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Teksttreci3Kursywa">
    <w:name w:val="Tekst treści (3) + Kursywa"/>
    <w:basedOn w:val="Teksttreci3"/>
    <w:rsid w:val="00266BB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3Pogrubienie1">
    <w:name w:val="Tekst treści (3) + Pogrubienie1"/>
    <w:basedOn w:val="Teksttreci3"/>
    <w:rsid w:val="00266BB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32">
    <w:name w:val="Tekst treści (3)2"/>
    <w:basedOn w:val="Teksttreci3"/>
    <w:rsid w:val="00266BBC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266BBC"/>
    <w:pPr>
      <w:shd w:val="clear" w:color="auto" w:fill="FFFFFF"/>
      <w:spacing w:after="300" w:line="293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Teksttreci31">
    <w:name w:val="Tekst treści (3)1"/>
    <w:basedOn w:val="Normalny"/>
    <w:link w:val="Teksttreci3"/>
    <w:rsid w:val="00266BBC"/>
    <w:pPr>
      <w:shd w:val="clear" w:color="auto" w:fill="FFFFFF"/>
      <w:spacing w:before="300" w:after="540" w:line="285" w:lineRule="exact"/>
      <w:ind w:hanging="38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Nagwek1">
    <w:name w:val="Nagłówek #1_"/>
    <w:basedOn w:val="Domylnaczcionkaakapitu"/>
    <w:link w:val="Nagwek10"/>
    <w:rsid w:val="008E5EF0"/>
    <w:rPr>
      <w:rFonts w:ascii="MS Mincho" w:eastAsia="MS Mincho" w:hAnsi="MS Mincho" w:cs="MS Mincho"/>
      <w:sz w:val="23"/>
      <w:szCs w:val="23"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rsid w:val="008E5EF0"/>
    <w:rPr>
      <w:rFonts w:ascii="MS Mincho" w:eastAsia="MS Mincho" w:hAnsi="MS Mincho" w:cs="MS Mincho"/>
      <w:sz w:val="25"/>
      <w:szCs w:val="25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E5EF0"/>
    <w:pPr>
      <w:shd w:val="clear" w:color="auto" w:fill="FFFFFF"/>
      <w:spacing w:before="540" w:line="285" w:lineRule="exact"/>
      <w:outlineLvl w:val="0"/>
    </w:pPr>
    <w:rPr>
      <w:rFonts w:ascii="MS Mincho" w:eastAsia="MS Mincho" w:hAnsi="MS Mincho" w:cs="MS Mincho"/>
      <w:color w:val="auto"/>
      <w:sz w:val="23"/>
      <w:szCs w:val="23"/>
      <w:lang w:eastAsia="en-US"/>
    </w:rPr>
  </w:style>
  <w:style w:type="paragraph" w:customStyle="1" w:styleId="Nagwek120">
    <w:name w:val="Nagłówek #1 (2)"/>
    <w:basedOn w:val="Normalny"/>
    <w:link w:val="Nagwek12"/>
    <w:rsid w:val="008E5EF0"/>
    <w:pPr>
      <w:shd w:val="clear" w:color="auto" w:fill="FFFFFF"/>
      <w:spacing w:before="300" w:line="285" w:lineRule="exact"/>
      <w:outlineLvl w:val="0"/>
    </w:pPr>
    <w:rPr>
      <w:rFonts w:ascii="MS Mincho" w:eastAsia="MS Mincho" w:hAnsi="MS Mincho" w:cs="MS Mincho"/>
      <w:color w:val="auto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Jasica</dc:creator>
  <cp:keywords/>
  <dc:description/>
  <cp:lastModifiedBy>Rafał Jasica</cp:lastModifiedBy>
  <cp:revision>3</cp:revision>
  <dcterms:created xsi:type="dcterms:W3CDTF">2023-06-12T08:25:00Z</dcterms:created>
  <dcterms:modified xsi:type="dcterms:W3CDTF">2023-06-12T08:25:00Z</dcterms:modified>
</cp:coreProperties>
</file>