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29CFE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1FE951B0" wp14:editId="54EF9B16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D9284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.81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1</w:t>
      </w:r>
      <w:r w:rsidR="0094719B">
        <w:rPr>
          <w:rStyle w:val="Pogrubienie"/>
          <w:rFonts w:ascii="Arial Narrow" w:hAnsi="Arial Narrow" w:cs="Calibri Light"/>
          <w:spacing w:val="20"/>
          <w:sz w:val="24"/>
          <w:szCs w:val="32"/>
        </w:rPr>
        <w:t>9</w:t>
      </w:r>
      <w:r w:rsidR="00580B8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>września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184AAE6B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0411F7E5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405FC86F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359925AA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4F46AE58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659B39A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0F00047B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0EB88E5F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593A8204" w14:textId="77777777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391E56">
        <w:rPr>
          <w:rFonts w:ascii="Arial Narrow" w:hAnsi="Arial Narrow"/>
          <w:lang w:val="pl-PL"/>
        </w:rPr>
        <w:t>Rafała Jędrzejka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391E56">
        <w:rPr>
          <w:rFonts w:ascii="Arial Narrow" w:hAnsi="Arial Narrow"/>
          <w:lang w:val="pl-PL"/>
        </w:rPr>
        <w:t>Zamieście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391E56">
        <w:rPr>
          <w:rFonts w:ascii="Arial Narrow" w:hAnsi="Arial Narrow"/>
          <w:lang w:val="pl-PL"/>
        </w:rPr>
        <w:t>Tymbark</w:t>
      </w:r>
      <w:r w:rsidRPr="007C7A5B">
        <w:rPr>
          <w:rFonts w:ascii="Arial Narrow" w:hAnsi="Arial Narrow"/>
          <w:lang w:val="pl-PL"/>
        </w:rPr>
        <w:t xml:space="preserve">, stanowiącej działkę ewidencyjną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391E56">
        <w:rPr>
          <w:rFonts w:ascii="Arial Narrow" w:hAnsi="Arial Narrow"/>
          <w:snapToGrid w:val="0"/>
          <w:lang w:val="pl-PL"/>
        </w:rPr>
        <w:t>1112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D157BE">
        <w:rPr>
          <w:rFonts w:ascii="Arial Narrow" w:hAnsi="Arial Narrow"/>
          <w:snapToGrid w:val="0"/>
          <w:lang w:val="pl-PL"/>
        </w:rPr>
        <w:t>0,</w:t>
      </w:r>
      <w:r w:rsidR="00391E56" w:rsidRPr="00D157BE">
        <w:rPr>
          <w:rFonts w:ascii="Arial Narrow" w:hAnsi="Arial Narrow"/>
          <w:snapToGrid w:val="0"/>
          <w:lang w:val="pl-PL"/>
        </w:rPr>
        <w:t>37</w:t>
      </w:r>
      <w:r w:rsidRPr="00D157BE">
        <w:rPr>
          <w:rFonts w:ascii="Arial Narrow" w:hAnsi="Arial Narrow"/>
          <w:snapToGrid w:val="0"/>
          <w:lang w:val="pl-PL"/>
        </w:rPr>
        <w:t xml:space="preserve"> ha,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="00391E56" w:rsidRPr="007C7A5B">
        <w:rPr>
          <w:rFonts w:ascii="Arial Narrow" w:hAnsi="Arial Narrow"/>
          <w:snapToGrid w:val="0"/>
          <w:lang w:val="pl-PL"/>
        </w:rPr>
        <w:t xml:space="preserve">nr </w:t>
      </w:r>
      <w:r w:rsidR="00391E56">
        <w:rPr>
          <w:rFonts w:ascii="Arial Narrow" w:hAnsi="Arial Narrow"/>
          <w:snapToGrid w:val="0"/>
          <w:lang w:val="pl-PL"/>
        </w:rPr>
        <w:t xml:space="preserve">1256, o </w:t>
      </w:r>
      <w:r w:rsidR="00391E56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391E56" w:rsidRPr="00D157BE">
        <w:rPr>
          <w:rFonts w:ascii="Arial Narrow" w:hAnsi="Arial Narrow"/>
          <w:snapToGrid w:val="0"/>
          <w:lang w:val="pl-PL"/>
        </w:rPr>
        <w:t>0,</w:t>
      </w:r>
      <w:r w:rsidR="00D157BE" w:rsidRPr="00D157BE">
        <w:rPr>
          <w:rFonts w:ascii="Arial Narrow" w:hAnsi="Arial Narrow"/>
          <w:snapToGrid w:val="0"/>
          <w:lang w:val="pl-PL"/>
        </w:rPr>
        <w:t>03</w:t>
      </w:r>
      <w:r w:rsidR="00391E56" w:rsidRPr="00D157BE">
        <w:rPr>
          <w:rFonts w:ascii="Arial Narrow" w:hAnsi="Arial Narrow"/>
          <w:snapToGrid w:val="0"/>
          <w:lang w:val="pl-PL"/>
        </w:rPr>
        <w:t xml:space="preserve"> ha</w:t>
      </w:r>
      <w:r w:rsidR="00391E56">
        <w:rPr>
          <w:rFonts w:ascii="Arial Narrow" w:hAnsi="Arial Narrow"/>
          <w:snapToGrid w:val="0"/>
          <w:lang w:val="pl-PL"/>
        </w:rPr>
        <w:t xml:space="preserve"> i </w:t>
      </w:r>
      <w:r w:rsidR="00391E56" w:rsidRPr="007C7A5B">
        <w:rPr>
          <w:rFonts w:ascii="Arial Narrow" w:hAnsi="Arial Narrow"/>
          <w:snapToGrid w:val="0"/>
          <w:lang w:val="pl-PL"/>
        </w:rPr>
        <w:t xml:space="preserve">nr </w:t>
      </w:r>
      <w:r w:rsidR="00391E56">
        <w:rPr>
          <w:rFonts w:ascii="Arial Narrow" w:hAnsi="Arial Narrow"/>
          <w:snapToGrid w:val="0"/>
          <w:lang w:val="pl-PL"/>
        </w:rPr>
        <w:t xml:space="preserve">1274, o </w:t>
      </w:r>
      <w:r w:rsidR="00391E56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D157BE">
        <w:rPr>
          <w:rFonts w:ascii="Arial Narrow" w:hAnsi="Arial Narrow"/>
          <w:snapToGrid w:val="0"/>
          <w:lang w:val="pl-PL"/>
        </w:rPr>
        <w:br/>
      </w:r>
      <w:r w:rsidR="00391E56" w:rsidRPr="00D157BE">
        <w:rPr>
          <w:rFonts w:ascii="Arial Narrow" w:hAnsi="Arial Narrow"/>
          <w:snapToGrid w:val="0"/>
          <w:lang w:val="pl-PL"/>
        </w:rPr>
        <w:t>0,</w:t>
      </w:r>
      <w:r w:rsidR="00D157BE" w:rsidRPr="00D157BE">
        <w:rPr>
          <w:rFonts w:ascii="Arial Narrow" w:hAnsi="Arial Narrow"/>
          <w:snapToGrid w:val="0"/>
          <w:lang w:val="pl-PL"/>
        </w:rPr>
        <w:t>01</w:t>
      </w:r>
      <w:r w:rsidR="00391E56" w:rsidRPr="00205665">
        <w:rPr>
          <w:rFonts w:ascii="Arial Narrow" w:hAnsi="Arial Narrow"/>
          <w:snapToGrid w:val="0"/>
          <w:lang w:val="pl-PL"/>
        </w:rPr>
        <w:t xml:space="preserve"> ha</w:t>
      </w:r>
      <w:r w:rsidR="00D157BE">
        <w:rPr>
          <w:rFonts w:ascii="Arial Narrow" w:hAnsi="Arial Narrow"/>
          <w:snapToGrid w:val="0"/>
          <w:lang w:val="pl-PL"/>
        </w:rPr>
        <w:t>,</w:t>
      </w:r>
      <w:r w:rsidRPr="007C7A5B">
        <w:rPr>
          <w:rFonts w:ascii="Arial Narrow" w:hAnsi="Arial Narrow"/>
          <w:snapToGrid w:val="0"/>
          <w:lang w:val="pl-PL"/>
        </w:rPr>
        <w:t xml:space="preserve"> 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wraz z przyłącz</w:t>
      </w:r>
      <w:r w:rsidR="00391E56">
        <w:rPr>
          <w:rFonts w:ascii="Arial Narrow" w:hAnsi="Arial Narrow"/>
          <w:lang w:val="pl-PL"/>
        </w:rPr>
        <w:t xml:space="preserve">ami </w:t>
      </w:r>
      <w:r w:rsidR="00D157BE">
        <w:rPr>
          <w:rFonts w:ascii="Arial Narrow" w:hAnsi="Arial Narrow"/>
          <w:lang w:val="pl-PL"/>
        </w:rPr>
        <w:br/>
      </w:r>
      <w:r w:rsidR="00391E56">
        <w:rPr>
          <w:rFonts w:ascii="Arial Narrow" w:hAnsi="Arial Narrow"/>
          <w:lang w:val="pl-PL"/>
        </w:rPr>
        <w:t>do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 xml:space="preserve">punktów </w:t>
      </w:r>
      <w:r w:rsidR="00C3798C">
        <w:rPr>
          <w:rFonts w:ascii="Arial Narrow" w:hAnsi="Arial Narrow"/>
          <w:lang w:val="pl-PL"/>
        </w:rPr>
        <w:t>gazowy</w:t>
      </w:r>
      <w:r w:rsidR="00391E56">
        <w:rPr>
          <w:rFonts w:ascii="Arial Narrow" w:hAnsi="Arial Narrow"/>
          <w:lang w:val="pl-PL"/>
        </w:rPr>
        <w:t>ch dla</w:t>
      </w:r>
      <w:r w:rsidR="00C3798C">
        <w:rPr>
          <w:rFonts w:ascii="Arial Narrow" w:hAnsi="Arial Narrow"/>
          <w:lang w:val="pl-PL"/>
        </w:rPr>
        <w:t xml:space="preserve"> budynk</w:t>
      </w:r>
      <w:r w:rsidR="00391E56">
        <w:rPr>
          <w:rFonts w:ascii="Arial Narrow" w:hAnsi="Arial Narrow"/>
          <w:lang w:val="pl-PL"/>
        </w:rPr>
        <w:t>ów</w:t>
      </w:r>
      <w:r w:rsidR="00C3798C">
        <w:rPr>
          <w:rFonts w:ascii="Arial Narrow" w:hAnsi="Arial Narrow"/>
          <w:lang w:val="pl-PL"/>
        </w:rPr>
        <w:t xml:space="preserve"> mieszkaln</w:t>
      </w:r>
      <w:r w:rsidR="00391E56">
        <w:rPr>
          <w:rFonts w:ascii="Arial Narrow" w:hAnsi="Arial Narrow"/>
          <w:lang w:val="pl-PL"/>
        </w:rPr>
        <w:t>ych</w:t>
      </w:r>
      <w:r w:rsidR="00C3798C">
        <w:rPr>
          <w:rFonts w:ascii="Arial Narrow" w:hAnsi="Arial Narrow"/>
          <w:lang w:val="pl-PL"/>
        </w:rPr>
        <w:t xml:space="preserve"> jednorodzinn</w:t>
      </w:r>
      <w:r w:rsidR="00391E56">
        <w:rPr>
          <w:rFonts w:ascii="Arial Narrow" w:hAnsi="Arial Narrow"/>
          <w:lang w:val="pl-PL"/>
        </w:rPr>
        <w:t>ych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>zlokalizowanych</w:t>
      </w:r>
      <w:r w:rsidR="0095576B">
        <w:rPr>
          <w:rFonts w:ascii="Arial Narrow" w:hAnsi="Arial Narrow"/>
          <w:lang w:val="pl-PL"/>
        </w:rPr>
        <w:t xml:space="preserve"> </w:t>
      </w:r>
      <w:r w:rsidR="00C3798C">
        <w:rPr>
          <w:rFonts w:ascii="Arial Narrow" w:hAnsi="Arial Narrow"/>
          <w:lang w:val="pl-PL"/>
        </w:rPr>
        <w:t xml:space="preserve">na dz. ew. nr </w:t>
      </w:r>
      <w:r w:rsidR="00391E56">
        <w:rPr>
          <w:rFonts w:ascii="Arial Narrow" w:hAnsi="Arial Narrow"/>
          <w:lang w:val="pl-PL"/>
        </w:rPr>
        <w:t>1114, 1118/1, 1121/2, obręb Zamieście, jednostka ewidencyjna gmina Tymbark.”</w:t>
      </w:r>
    </w:p>
    <w:p w14:paraId="349AB370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2DE29D51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69B9E6C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BD7E6B2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44B9F230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C8CE5C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52046226" w14:textId="77777777" w:rsidTr="00EC16F1">
        <w:tc>
          <w:tcPr>
            <w:tcW w:w="4785" w:type="dxa"/>
          </w:tcPr>
          <w:p w14:paraId="3457713C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199FED4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275DA40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4E69F94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528D121A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08FC4C36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0D361DEE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26E9EE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332B7" w14:textId="77777777" w:rsidR="00D06D2A" w:rsidRDefault="00D06D2A" w:rsidP="006C6A60">
      <w:pPr>
        <w:spacing w:after="0" w:line="240" w:lineRule="auto"/>
      </w:pPr>
      <w:r>
        <w:separator/>
      </w:r>
    </w:p>
  </w:endnote>
  <w:endnote w:type="continuationSeparator" w:id="0">
    <w:p w14:paraId="3B2F8E32" w14:textId="77777777" w:rsidR="00D06D2A" w:rsidRDefault="00D06D2A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343C7" w14:textId="77777777" w:rsidR="00D06D2A" w:rsidRDefault="00D06D2A" w:rsidP="006C6A60">
      <w:pPr>
        <w:spacing w:after="0" w:line="240" w:lineRule="auto"/>
      </w:pPr>
      <w:r>
        <w:separator/>
      </w:r>
    </w:p>
  </w:footnote>
  <w:footnote w:type="continuationSeparator" w:id="0">
    <w:p w14:paraId="5BD21AE3" w14:textId="77777777" w:rsidR="00D06D2A" w:rsidRDefault="00D06D2A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79393975">
    <w:abstractNumId w:val="0"/>
  </w:num>
  <w:num w:numId="2" w16cid:durableId="1808549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83290"/>
    <w:rsid w:val="000B1AD4"/>
    <w:rsid w:val="000D6851"/>
    <w:rsid w:val="00113E3A"/>
    <w:rsid w:val="00127B04"/>
    <w:rsid w:val="001834A7"/>
    <w:rsid w:val="001B250E"/>
    <w:rsid w:val="001C78E5"/>
    <w:rsid w:val="001D3B7B"/>
    <w:rsid w:val="00205665"/>
    <w:rsid w:val="00235662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54A5F"/>
    <w:rsid w:val="0037458E"/>
    <w:rsid w:val="00391E56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46CF9"/>
    <w:rsid w:val="005515B0"/>
    <w:rsid w:val="00554963"/>
    <w:rsid w:val="00580B8A"/>
    <w:rsid w:val="00592A17"/>
    <w:rsid w:val="00595FF8"/>
    <w:rsid w:val="005D31D9"/>
    <w:rsid w:val="006162A0"/>
    <w:rsid w:val="00625590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F16AE"/>
    <w:rsid w:val="007F5120"/>
    <w:rsid w:val="00814E1E"/>
    <w:rsid w:val="00851B96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F73D8"/>
    <w:rsid w:val="00A232E0"/>
    <w:rsid w:val="00A543F1"/>
    <w:rsid w:val="00A662DA"/>
    <w:rsid w:val="00A6685D"/>
    <w:rsid w:val="00A72F56"/>
    <w:rsid w:val="00AB5574"/>
    <w:rsid w:val="00AE2011"/>
    <w:rsid w:val="00B1222F"/>
    <w:rsid w:val="00B17963"/>
    <w:rsid w:val="00B310A8"/>
    <w:rsid w:val="00B33681"/>
    <w:rsid w:val="00B42E28"/>
    <w:rsid w:val="00B45098"/>
    <w:rsid w:val="00B4703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06D2A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D2340"/>
    <w:rsid w:val="00EF121A"/>
    <w:rsid w:val="00F24373"/>
    <w:rsid w:val="00F55FB6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9B24F"/>
  <w15:docId w15:val="{D1DA364A-A260-4F67-86D9-57B98D5CD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2023-09-20T09:40:00Z</cp:lastPrinted>
  <dcterms:created xsi:type="dcterms:W3CDTF">2023-09-20T10:02:00Z</dcterms:created>
  <dcterms:modified xsi:type="dcterms:W3CDTF">2023-09-20T10:02:00Z</dcterms:modified>
</cp:coreProperties>
</file>