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7F1C" w14:textId="231B7DCC" w:rsidR="00C53770" w:rsidRPr="00C53770" w:rsidRDefault="00C53770" w:rsidP="00C53770">
      <w:pPr>
        <w:rPr>
          <w:b/>
          <w:bCs/>
        </w:rPr>
      </w:pPr>
      <w:r w:rsidRPr="00C53770">
        <w:rPr>
          <w:b/>
          <w:bCs/>
        </w:rPr>
        <w:t xml:space="preserve">REGULAMIN KONKURSU „Pączkowe wyzwanie” </w:t>
      </w:r>
    </w:p>
    <w:p w14:paraId="3CA61AEE" w14:textId="77777777" w:rsidR="00C53770" w:rsidRPr="00C53770" w:rsidRDefault="00C53770" w:rsidP="00C53770">
      <w:pPr>
        <w:rPr>
          <w:b/>
          <w:bCs/>
        </w:rPr>
      </w:pPr>
      <w:r w:rsidRPr="00C53770">
        <w:rPr>
          <w:b/>
          <w:bCs/>
        </w:rPr>
        <w:t>§ 1 Postanowienia ogólne</w:t>
      </w:r>
    </w:p>
    <w:p w14:paraId="4B63FA6C" w14:textId="77777777" w:rsidR="00C53770" w:rsidRPr="00C53770" w:rsidRDefault="00C53770" w:rsidP="00C53770">
      <w:pPr>
        <w:numPr>
          <w:ilvl w:val="0"/>
          <w:numId w:val="1"/>
        </w:numPr>
      </w:pPr>
      <w:r w:rsidRPr="00C53770">
        <w:t xml:space="preserve">Organizatorem konkursu „Pączkowe wyzwanie” (dalej: „Konkurs”) jest </w:t>
      </w:r>
      <w:r w:rsidRPr="00C53770">
        <w:rPr>
          <w:b/>
          <w:bCs/>
        </w:rPr>
        <w:t>Powiat Limanowski</w:t>
      </w:r>
      <w:r w:rsidRPr="00C53770">
        <w:t xml:space="preserve">, z siedzibą w </w:t>
      </w:r>
      <w:r w:rsidRPr="00C53770">
        <w:rPr>
          <w:b/>
          <w:bCs/>
        </w:rPr>
        <w:t>Starostwie Powiatowym w Limanowej, ul. Józefa Marka 9, 34-600 Limanowa</w:t>
      </w:r>
      <w:r w:rsidRPr="00C53770">
        <w:t xml:space="preserve"> (dalej: „Organizator”).</w:t>
      </w:r>
    </w:p>
    <w:p w14:paraId="558AD288" w14:textId="48CEBEBA" w:rsidR="00C53770" w:rsidRPr="00C53770" w:rsidRDefault="00C53770" w:rsidP="00C53770">
      <w:pPr>
        <w:numPr>
          <w:ilvl w:val="0"/>
          <w:numId w:val="1"/>
        </w:numPr>
      </w:pPr>
      <w:r w:rsidRPr="00C53770">
        <w:t xml:space="preserve">Konkurs organizowany jest na oficjalnym profilu </w:t>
      </w:r>
      <w:r w:rsidRPr="00C53770">
        <w:rPr>
          <w:b/>
          <w:bCs/>
        </w:rPr>
        <w:t>Powiatu Limanowskiego</w:t>
      </w:r>
      <w:r w:rsidRPr="00C53770">
        <w:t xml:space="preserve"> na Facebooku i trwa od </w:t>
      </w:r>
      <w:r w:rsidRPr="00C53770">
        <w:rPr>
          <w:b/>
          <w:bCs/>
        </w:rPr>
        <w:t>[</w:t>
      </w:r>
      <w:r w:rsidR="008A68E8">
        <w:rPr>
          <w:b/>
          <w:bCs/>
        </w:rPr>
        <w:t>25.02.2025r.</w:t>
      </w:r>
      <w:r w:rsidRPr="00C53770">
        <w:rPr>
          <w:b/>
          <w:bCs/>
        </w:rPr>
        <w:t>]</w:t>
      </w:r>
      <w:r w:rsidRPr="00C53770">
        <w:t xml:space="preserve"> do </w:t>
      </w:r>
      <w:r w:rsidRPr="00C53770">
        <w:rPr>
          <w:b/>
          <w:bCs/>
        </w:rPr>
        <w:t>[</w:t>
      </w:r>
      <w:r w:rsidR="008A68E8">
        <w:rPr>
          <w:b/>
          <w:bCs/>
        </w:rPr>
        <w:t>26.02.2025 r. godz.15.00</w:t>
      </w:r>
      <w:r w:rsidRPr="00C53770">
        <w:rPr>
          <w:b/>
          <w:bCs/>
        </w:rPr>
        <w:t>]</w:t>
      </w:r>
      <w:r w:rsidRPr="00C53770">
        <w:t>.</w:t>
      </w:r>
    </w:p>
    <w:p w14:paraId="49BB8851" w14:textId="3DDD6AC0" w:rsidR="00C53770" w:rsidRPr="00C53770" w:rsidRDefault="00C53770" w:rsidP="00C53770">
      <w:pPr>
        <w:numPr>
          <w:ilvl w:val="0"/>
          <w:numId w:val="1"/>
        </w:numPr>
      </w:pPr>
      <w:r w:rsidRPr="00C53770">
        <w:t>Konkurs nie jest w żaden sposób sponsorowany, wspierany, administrowany ani powiązany z serwisami Facebook.</w:t>
      </w:r>
    </w:p>
    <w:p w14:paraId="3A696E42" w14:textId="77777777" w:rsidR="00C53770" w:rsidRPr="00C53770" w:rsidRDefault="00C53770" w:rsidP="00C53770">
      <w:pPr>
        <w:numPr>
          <w:ilvl w:val="0"/>
          <w:numId w:val="1"/>
        </w:numPr>
      </w:pPr>
      <w:r w:rsidRPr="00C53770">
        <w:t>Udział w Konkursie jest dobrowolny i bezpłatny.</w:t>
      </w:r>
    </w:p>
    <w:p w14:paraId="79B7A3DA" w14:textId="77777777" w:rsidR="00C53770" w:rsidRPr="00C53770" w:rsidRDefault="00C53770" w:rsidP="00C53770">
      <w:pPr>
        <w:rPr>
          <w:b/>
          <w:bCs/>
        </w:rPr>
      </w:pPr>
      <w:r w:rsidRPr="00C53770">
        <w:rPr>
          <w:b/>
          <w:bCs/>
        </w:rPr>
        <w:t>§ 2 Zasady udziału w Konkursie</w:t>
      </w:r>
    </w:p>
    <w:p w14:paraId="1515E626" w14:textId="77777777" w:rsidR="00C53770" w:rsidRPr="00C53770" w:rsidRDefault="00C53770" w:rsidP="00C53770">
      <w:pPr>
        <w:numPr>
          <w:ilvl w:val="0"/>
          <w:numId w:val="2"/>
        </w:numPr>
      </w:pPr>
      <w:r w:rsidRPr="00C53770">
        <w:t>W Konkursie mogą brać udział osoby pełnoletnie oraz osoby niepełnoletnie za zgodą rodzica/opiekuna prawnego.</w:t>
      </w:r>
    </w:p>
    <w:p w14:paraId="042AEE57" w14:textId="77777777" w:rsidR="00C53770" w:rsidRPr="00C53770" w:rsidRDefault="00C53770" w:rsidP="00C53770">
      <w:pPr>
        <w:numPr>
          <w:ilvl w:val="0"/>
          <w:numId w:val="2"/>
        </w:numPr>
      </w:pPr>
      <w:r w:rsidRPr="00C53770">
        <w:t>Aby wziąć udział w Konkursie, należy w komentarzu pod postem konkursowym odpowiedzieć na pytanie:</w:t>
      </w:r>
      <w:r w:rsidRPr="00C53770">
        <w:br/>
      </w:r>
      <w:r w:rsidRPr="00C53770">
        <w:rPr>
          <w:i/>
          <w:iCs/>
        </w:rPr>
        <w:t xml:space="preserve">„Opisz swój wymarzony smak pączka, którego jeszcze nikt nie wymyślił! </w:t>
      </w:r>
      <w:r w:rsidRPr="00C53770">
        <w:rPr>
          <w:rFonts w:ascii="Segoe UI Emoji" w:hAnsi="Segoe UI Emoji" w:cs="Segoe UI Emoji"/>
          <w:i/>
          <w:iCs/>
        </w:rPr>
        <w:t>🍩✨</w:t>
      </w:r>
      <w:r w:rsidRPr="00C53770">
        <w:rPr>
          <w:rFonts w:ascii="Calibri" w:hAnsi="Calibri" w:cs="Calibri"/>
          <w:i/>
          <w:iCs/>
        </w:rPr>
        <w:t>”</w:t>
      </w:r>
    </w:p>
    <w:p w14:paraId="7E062B5C" w14:textId="77777777" w:rsidR="00C53770" w:rsidRPr="00C53770" w:rsidRDefault="00C53770" w:rsidP="00C53770">
      <w:pPr>
        <w:numPr>
          <w:ilvl w:val="0"/>
          <w:numId w:val="2"/>
        </w:numPr>
      </w:pPr>
      <w:r w:rsidRPr="00C53770">
        <w:t xml:space="preserve">Każdy uczestnik może dodać tylko </w:t>
      </w:r>
      <w:r w:rsidRPr="00C53770">
        <w:rPr>
          <w:b/>
          <w:bCs/>
        </w:rPr>
        <w:t>jeden komentarz konkursowy</w:t>
      </w:r>
      <w:r w:rsidRPr="00C53770">
        <w:t>.</w:t>
      </w:r>
    </w:p>
    <w:p w14:paraId="4DBA6B9F" w14:textId="77777777" w:rsidR="00C53770" w:rsidRPr="00C53770" w:rsidRDefault="00C53770" w:rsidP="00C53770">
      <w:pPr>
        <w:numPr>
          <w:ilvl w:val="0"/>
          <w:numId w:val="2"/>
        </w:numPr>
      </w:pPr>
      <w:r w:rsidRPr="00C53770">
        <w:t>Komentarze zgłoszone po upływie terminu konkursu nie będą brane pod uwagę.</w:t>
      </w:r>
    </w:p>
    <w:p w14:paraId="03BF8EB4" w14:textId="77777777" w:rsidR="00C53770" w:rsidRPr="00C53770" w:rsidRDefault="00C53770" w:rsidP="00C53770">
      <w:pPr>
        <w:numPr>
          <w:ilvl w:val="0"/>
          <w:numId w:val="2"/>
        </w:numPr>
      </w:pPr>
      <w:r w:rsidRPr="00C53770">
        <w:t>Treść zgłoszenia nie może zawierać wulgaryzmów, treści obraźliwych, dyskryminujących lub sprzecznych z prawem.</w:t>
      </w:r>
    </w:p>
    <w:p w14:paraId="66D23DFE" w14:textId="77777777" w:rsidR="00C53770" w:rsidRPr="00C53770" w:rsidRDefault="00C53770" w:rsidP="00C53770">
      <w:pPr>
        <w:rPr>
          <w:b/>
          <w:bCs/>
        </w:rPr>
      </w:pPr>
      <w:r w:rsidRPr="00C53770">
        <w:rPr>
          <w:b/>
          <w:bCs/>
        </w:rPr>
        <w:t>§ 3 Nagrody i wyłonienie zwycięzcy</w:t>
      </w:r>
    </w:p>
    <w:p w14:paraId="2AA138BA" w14:textId="77777777" w:rsidR="00C53770" w:rsidRPr="00C53770" w:rsidRDefault="00C53770" w:rsidP="00C53770">
      <w:pPr>
        <w:numPr>
          <w:ilvl w:val="0"/>
          <w:numId w:val="3"/>
        </w:numPr>
      </w:pPr>
      <w:r w:rsidRPr="00C53770">
        <w:t xml:space="preserve">Nagrodą w Konkursie jest </w:t>
      </w:r>
      <w:r w:rsidRPr="00C53770">
        <w:rPr>
          <w:b/>
          <w:bCs/>
        </w:rPr>
        <w:t>paletka pączków</w:t>
      </w:r>
      <w:r w:rsidRPr="00C53770">
        <w:t xml:space="preserve"> dla zwycięzcy.</w:t>
      </w:r>
    </w:p>
    <w:p w14:paraId="060A104A" w14:textId="77777777" w:rsidR="00C53770" w:rsidRPr="00C53770" w:rsidRDefault="00C53770" w:rsidP="00C53770">
      <w:pPr>
        <w:numPr>
          <w:ilvl w:val="0"/>
          <w:numId w:val="3"/>
        </w:numPr>
      </w:pPr>
      <w:r w:rsidRPr="00C53770">
        <w:t xml:space="preserve">Zwycięzca zostanie wybrany przez Komisję Konkursową, w skład której wchodzą pracownicy </w:t>
      </w:r>
      <w:r w:rsidRPr="00C53770">
        <w:rPr>
          <w:b/>
          <w:bCs/>
        </w:rPr>
        <w:t>Wydziału Promocji, Kultury i Turystyki Starostwa Powiatowego w Limanowej</w:t>
      </w:r>
      <w:r w:rsidRPr="00C53770">
        <w:t>.</w:t>
      </w:r>
    </w:p>
    <w:p w14:paraId="4B1F9CC2" w14:textId="77777777" w:rsidR="00C53770" w:rsidRPr="00C53770" w:rsidRDefault="00C53770" w:rsidP="00C53770">
      <w:pPr>
        <w:numPr>
          <w:ilvl w:val="0"/>
          <w:numId w:val="3"/>
        </w:numPr>
      </w:pPr>
      <w:r w:rsidRPr="00C53770">
        <w:t>Komisja będzie oceniać zgłoszenia pod kątem kreatywności, oryginalności oraz pomysłowości.</w:t>
      </w:r>
    </w:p>
    <w:p w14:paraId="16CD88F5" w14:textId="32C38BB2" w:rsidR="00C53770" w:rsidRPr="00C53770" w:rsidRDefault="00C53770" w:rsidP="00C53770">
      <w:pPr>
        <w:numPr>
          <w:ilvl w:val="0"/>
          <w:numId w:val="3"/>
        </w:numPr>
      </w:pPr>
      <w:r w:rsidRPr="00C53770">
        <w:t xml:space="preserve">Wyniki Konkursu zostaną ogłoszone w komentarzu pod postem konkursowym w dniu </w:t>
      </w:r>
      <w:r w:rsidRPr="00C53770">
        <w:rPr>
          <w:b/>
          <w:bCs/>
        </w:rPr>
        <w:t>[</w:t>
      </w:r>
      <w:r w:rsidR="008A68E8">
        <w:rPr>
          <w:b/>
          <w:bCs/>
        </w:rPr>
        <w:t>26.02</w:t>
      </w:r>
      <w:r w:rsidRPr="00C53770">
        <w:rPr>
          <w:b/>
          <w:bCs/>
        </w:rPr>
        <w:t>]</w:t>
      </w:r>
      <w:r w:rsidRPr="00C53770">
        <w:t>.</w:t>
      </w:r>
    </w:p>
    <w:p w14:paraId="71C125E2" w14:textId="77777777" w:rsidR="00C53770" w:rsidRPr="00C53770" w:rsidRDefault="00C53770" w:rsidP="00C53770">
      <w:pPr>
        <w:numPr>
          <w:ilvl w:val="0"/>
          <w:numId w:val="3"/>
        </w:numPr>
      </w:pPr>
      <w:r w:rsidRPr="00C53770">
        <w:t>Nagroda nie podlega wymianie na ekwiwalent pieniężny ani na inną nagrodę.</w:t>
      </w:r>
    </w:p>
    <w:p w14:paraId="19D7439E" w14:textId="77777777" w:rsidR="00C53770" w:rsidRPr="00C53770" w:rsidRDefault="00C53770" w:rsidP="00C53770">
      <w:pPr>
        <w:rPr>
          <w:b/>
          <w:bCs/>
        </w:rPr>
      </w:pPr>
      <w:r w:rsidRPr="00C53770">
        <w:rPr>
          <w:b/>
          <w:bCs/>
        </w:rPr>
        <w:t>§ 4 Dane osobowe</w:t>
      </w:r>
    </w:p>
    <w:p w14:paraId="7249C941" w14:textId="77777777" w:rsidR="00C53770" w:rsidRPr="00C53770" w:rsidRDefault="00C53770" w:rsidP="00C53770">
      <w:pPr>
        <w:numPr>
          <w:ilvl w:val="0"/>
          <w:numId w:val="4"/>
        </w:numPr>
      </w:pPr>
      <w:r w:rsidRPr="00C53770">
        <w:t xml:space="preserve">Administratorem danych osobowych uczestników Konkursu jest </w:t>
      </w:r>
      <w:r w:rsidRPr="00C53770">
        <w:rPr>
          <w:b/>
          <w:bCs/>
        </w:rPr>
        <w:t>Powiat Limanowski</w:t>
      </w:r>
      <w:r w:rsidRPr="00C53770">
        <w:t>.</w:t>
      </w:r>
    </w:p>
    <w:p w14:paraId="13BAC00C" w14:textId="77777777" w:rsidR="00C53770" w:rsidRPr="00C53770" w:rsidRDefault="00C53770" w:rsidP="00C53770">
      <w:pPr>
        <w:numPr>
          <w:ilvl w:val="0"/>
          <w:numId w:val="4"/>
        </w:numPr>
      </w:pPr>
      <w:r w:rsidRPr="00C53770">
        <w:t>Dane osobowe zwycięzcy będą przetwarzane wyłącznie w celu realizacji Konkursu i wydania nagrody.</w:t>
      </w:r>
    </w:p>
    <w:p w14:paraId="7E664287" w14:textId="77777777" w:rsidR="00C53770" w:rsidRPr="00C53770" w:rsidRDefault="00C53770" w:rsidP="00C53770">
      <w:pPr>
        <w:numPr>
          <w:ilvl w:val="0"/>
          <w:numId w:val="4"/>
        </w:numPr>
      </w:pPr>
      <w:r w:rsidRPr="00C53770">
        <w:t>Uczestnik, biorąc udział w Konkursie, wyraża zgodę na przetwarzanie swoich danych osobowych zgodnie z przepisami RODO.</w:t>
      </w:r>
    </w:p>
    <w:p w14:paraId="67543F28" w14:textId="77777777" w:rsidR="00C53770" w:rsidRPr="00C53770" w:rsidRDefault="00C53770" w:rsidP="00C53770">
      <w:r w:rsidRPr="00C53770">
        <w:t>Przystępując do Konkursu, uczestnik akceptuje postanowienia niniejszego regulaminu.</w:t>
      </w:r>
    </w:p>
    <w:p w14:paraId="23C8F162" w14:textId="77777777" w:rsidR="00AF1380" w:rsidRDefault="00AF1380"/>
    <w:sectPr w:rsidR="00AF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63EB6"/>
    <w:multiLevelType w:val="multilevel"/>
    <w:tmpl w:val="1EB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E3544"/>
    <w:multiLevelType w:val="multilevel"/>
    <w:tmpl w:val="7846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D3AA7"/>
    <w:multiLevelType w:val="multilevel"/>
    <w:tmpl w:val="AD5C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C5811"/>
    <w:multiLevelType w:val="multilevel"/>
    <w:tmpl w:val="BF14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A75E9"/>
    <w:multiLevelType w:val="multilevel"/>
    <w:tmpl w:val="621C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899338">
    <w:abstractNumId w:val="3"/>
  </w:num>
  <w:num w:numId="2" w16cid:durableId="549847109">
    <w:abstractNumId w:val="0"/>
  </w:num>
  <w:num w:numId="3" w16cid:durableId="1962834277">
    <w:abstractNumId w:val="4"/>
  </w:num>
  <w:num w:numId="4" w16cid:durableId="1369841480">
    <w:abstractNumId w:val="2"/>
  </w:num>
  <w:num w:numId="5" w16cid:durableId="112396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70"/>
    <w:rsid w:val="0025720D"/>
    <w:rsid w:val="00585ECE"/>
    <w:rsid w:val="0060787F"/>
    <w:rsid w:val="008A68E8"/>
    <w:rsid w:val="00AF1380"/>
    <w:rsid w:val="00C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7A60"/>
  <w15:chartTrackingRefBased/>
  <w15:docId w15:val="{7D3D5091-278B-46EC-BD25-7350875C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7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7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7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7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7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7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7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7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37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7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7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Paruch</dc:creator>
  <cp:keywords/>
  <dc:description/>
  <cp:lastModifiedBy>Karolina Paruch</cp:lastModifiedBy>
  <cp:revision>2</cp:revision>
  <dcterms:created xsi:type="dcterms:W3CDTF">2025-02-25T08:13:00Z</dcterms:created>
  <dcterms:modified xsi:type="dcterms:W3CDTF">2025-02-25T08:26:00Z</dcterms:modified>
</cp:coreProperties>
</file>