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73C194D2" w14:textId="6477440F" w:rsidR="00A35842" w:rsidRDefault="00ED404E" w:rsidP="005C73E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A35842">
        <w:t>7 lipca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A35842">
        <w:t>9</w:t>
      </w:r>
      <w:r w:rsidR="00074FF8">
        <w:t>.202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</w:t>
      </w:r>
      <w:r w:rsidR="00A35842" w:rsidRPr="00A35842">
        <w:t>w gminie Mszana Dolna, obręb Mszana Górna, stanowiącej działkę ewidencyjną nr 5844</w:t>
      </w:r>
      <w:r w:rsidR="009A7636">
        <w:t xml:space="preserve">, </w:t>
      </w:r>
      <w:r w:rsidR="009E405B">
        <w:t xml:space="preserve">poprzez udzielenie zezwolenia </w:t>
      </w:r>
      <w:r w:rsidR="00A35842" w:rsidRPr="00A35842">
        <w:t xml:space="preserve">spółce TAURON Dystrybucja S. A. na założenie i przeprowadzenie na niej sieci dwutorowej </w:t>
      </w:r>
      <w:r w:rsidR="00A35842">
        <w:br/>
      </w:r>
      <w:r w:rsidR="00A35842" w:rsidRPr="00A35842">
        <w:t>SN-15 kV, wraz z infrastrukturą towarzyszącą oraz strefą kontrolowaną, w miejscu istniejącej sieci napowietrznej, w ramach zadania pn.: „Przebudowa elektroenergetycznej sieci napowietrznej SN-15kV „Lubomierz” na sieć dwutorową w miejscowości Mszana Górna.”</w:t>
      </w:r>
    </w:p>
    <w:p w14:paraId="01855237" w14:textId="4E462335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B0C8064" w14:textId="77777777" w:rsidR="00E17518" w:rsidRPr="00E17518" w:rsidRDefault="00E17518" w:rsidP="00E17518">
            <w:pPr>
              <w:tabs>
                <w:tab w:val="left" w:pos="9923"/>
              </w:tabs>
              <w:ind w:right="566"/>
              <w:jc w:val="center"/>
              <w:rPr>
                <w:rFonts w:ascii="Garamond" w:hAnsi="Garamond"/>
                <w:b/>
                <w:color w:val="FF0000"/>
                <w:spacing w:val="20"/>
                <w:sz w:val="26"/>
                <w:szCs w:val="26"/>
              </w:rPr>
            </w:pPr>
            <w:r w:rsidRPr="00E17518">
              <w:rPr>
                <w:rFonts w:ascii="Garamond" w:hAnsi="Garamond"/>
                <w:b/>
                <w:color w:val="FF0000"/>
                <w:spacing w:val="20"/>
                <w:sz w:val="26"/>
                <w:szCs w:val="26"/>
              </w:rPr>
              <w:t>S T A R O S T A</w:t>
            </w:r>
          </w:p>
          <w:p w14:paraId="59A67749" w14:textId="77777777" w:rsidR="00E17518" w:rsidRPr="00E17518" w:rsidRDefault="00E17518" w:rsidP="00E17518">
            <w:pPr>
              <w:tabs>
                <w:tab w:val="left" w:pos="9923"/>
              </w:tabs>
              <w:ind w:right="566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</w:p>
          <w:p w14:paraId="318D75C3" w14:textId="623B0834" w:rsidR="00EF75DE" w:rsidRDefault="00E17518" w:rsidP="00E17518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E17518">
              <w:rPr>
                <w:rFonts w:ascii="Garamond" w:hAnsi="Garamond"/>
                <w:i/>
                <w:color w:val="FF0000"/>
                <w:sz w:val="26"/>
                <w:szCs w:val="26"/>
              </w:rPr>
              <w:t>mgr Mieczysław Uryga</w:t>
            </w:r>
          </w:p>
          <w:p w14:paraId="396A7016" w14:textId="77777777" w:rsidR="00EF75DE" w:rsidRPr="006C11AB" w:rsidRDefault="00EF75DE" w:rsidP="00A35842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673A" w14:textId="77777777" w:rsidR="002A5C18" w:rsidRDefault="002A5C18" w:rsidP="00B93B29">
      <w:r>
        <w:separator/>
      </w:r>
    </w:p>
  </w:endnote>
  <w:endnote w:type="continuationSeparator" w:id="0">
    <w:p w14:paraId="29AC729A" w14:textId="77777777" w:rsidR="002A5C18" w:rsidRDefault="002A5C1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7057" w14:textId="77777777" w:rsidR="002A5C18" w:rsidRDefault="002A5C18" w:rsidP="00B93B29">
      <w:r>
        <w:separator/>
      </w:r>
    </w:p>
  </w:footnote>
  <w:footnote w:type="continuationSeparator" w:id="0">
    <w:p w14:paraId="4F0A28D7" w14:textId="77777777" w:rsidR="002A5C18" w:rsidRDefault="002A5C1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57B1F31A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A35842">
            <w:rPr>
              <w:rFonts w:ascii="Book Antiqua" w:hAnsi="Book Antiqua"/>
              <w:b/>
            </w:rPr>
            <w:t>9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2BF0F69F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A35842">
            <w:rPr>
              <w:rFonts w:ascii="Book Antiqua" w:hAnsi="Book Antiqua"/>
              <w:b/>
            </w:rPr>
            <w:t>7 lipca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A5C18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1DCC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35842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2B6A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1751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542D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71</cp:revision>
  <cp:lastPrinted>2025-07-08T08:40:00Z</cp:lastPrinted>
  <dcterms:created xsi:type="dcterms:W3CDTF">2022-08-26T05:45:00Z</dcterms:created>
  <dcterms:modified xsi:type="dcterms:W3CDTF">2025-07-08T08:40:00Z</dcterms:modified>
</cp:coreProperties>
</file>