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2D046236" w14:textId="1BF421A7" w:rsidR="00DB0644" w:rsidRDefault="00ED404E" w:rsidP="00DB0644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>zawiadamia się,</w:t>
      </w:r>
      <w:r w:rsidR="00DB0644">
        <w:t xml:space="preserve"> </w:t>
      </w:r>
      <w:r w:rsidR="00DB0644" w:rsidRPr="00DB0644">
        <w:t xml:space="preserve">że </w:t>
      </w:r>
      <w:r w:rsidR="00DB0644">
        <w:t>14 sierpnia</w:t>
      </w:r>
      <w:r w:rsidR="00DB0644" w:rsidRPr="00DB0644">
        <w:t xml:space="preserve"> 2025 r. Starosta Limanowski wydał decyzję, znak: GN.6821.78.2024</w:t>
      </w:r>
      <w:r w:rsidR="00DB0644">
        <w:t xml:space="preserve">, orzekającą o wygaszeniu </w:t>
      </w:r>
      <w:r w:rsidR="00DB0644">
        <w:t>decyzji GN.6821.78.2024, z dnia 27 czerwca 2025 r., orzekającej o ograniczeniu sposobu korzystania z nieruchomości, położonej w Mszanie Dolnej, w obrębie Zarabie oznaczonej numerem działki: 2247,</w:t>
      </w:r>
      <w:r w:rsidR="00DB0644">
        <w:t xml:space="preserve"> z uwagi na jej bezprzedmiotowość.</w:t>
      </w:r>
    </w:p>
    <w:p w14:paraId="01855237" w14:textId="181FCE18" w:rsidR="00ED404E" w:rsidRDefault="00ED404E" w:rsidP="00FA4999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Default="008C0DA4" w:rsidP="008D3DD4">
      <w:pPr>
        <w:spacing w:line="280" w:lineRule="exact"/>
        <w:ind w:left="-567" w:right="-257" w:firstLine="567"/>
        <w:jc w:val="both"/>
        <w:rPr>
          <w:rStyle w:val="FontStyle39"/>
          <w:rFonts w:ascii="Arial" w:hAnsi="Arial" w:cs="Arial"/>
          <w:sz w:val="24"/>
          <w:szCs w:val="24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FB5E9C" w:rsidRPr="00FB5E9C" w14:paraId="4AC40824" w14:textId="77777777" w:rsidTr="003B6B5B">
        <w:tc>
          <w:tcPr>
            <w:tcW w:w="4785" w:type="dxa"/>
          </w:tcPr>
          <w:p w14:paraId="695176EF" w14:textId="77777777" w:rsidR="00FB5E9C" w:rsidRDefault="00FB5E9C" w:rsidP="00FB5E9C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0F9E9BF9" w14:textId="77777777" w:rsidR="00FB5E9C" w:rsidRDefault="00FB5E9C" w:rsidP="00FB5E9C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A2EC7B5" w14:textId="77777777" w:rsidR="00FB5E9C" w:rsidRPr="00FB5E9C" w:rsidRDefault="00FB5E9C" w:rsidP="00FB5E9C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754C903A" w14:textId="77777777" w:rsidR="00FB5E9C" w:rsidRPr="00FB5E9C" w:rsidRDefault="00FB5E9C" w:rsidP="00FB5E9C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FB5E9C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1546065F" w14:textId="77777777" w:rsidR="00FB5E9C" w:rsidRPr="00FB5E9C" w:rsidRDefault="00FB5E9C" w:rsidP="00FB5E9C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3A6F2362" w14:textId="77777777" w:rsidR="00FB5E9C" w:rsidRPr="00FB5E9C" w:rsidRDefault="00FB5E9C" w:rsidP="00FB5E9C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FB5E9C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54AD3B45" w14:textId="77777777" w:rsidR="00FB5E9C" w:rsidRPr="00FB5E9C" w:rsidRDefault="00FB5E9C" w:rsidP="00FB5E9C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FB5E9C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FB5E9C">
              <w:rPr>
                <w:color w:val="FF0000"/>
                <w:sz w:val="20"/>
                <w:szCs w:val="20"/>
              </w:rPr>
              <w:br/>
            </w:r>
            <w:r w:rsidRPr="00FB5E9C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FB5E9C">
              <w:rPr>
                <w:color w:val="FF0000"/>
                <w:sz w:val="20"/>
                <w:szCs w:val="20"/>
              </w:rPr>
              <w:br/>
            </w:r>
            <w:r w:rsidRPr="00FB5E9C">
              <w:rPr>
                <w:color w:val="FF0000"/>
                <w:sz w:val="16"/>
                <w:szCs w:val="16"/>
              </w:rPr>
              <w:t>/podpisano elektronicznie/</w:t>
            </w:r>
          </w:p>
          <w:p w14:paraId="14C7A9A6" w14:textId="77777777" w:rsidR="00FB5E9C" w:rsidRPr="00FB5E9C" w:rsidRDefault="00FB5E9C" w:rsidP="00FB5E9C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55C7B401" w14:textId="77777777" w:rsidR="00FB5E9C" w:rsidRPr="008D3DD4" w:rsidRDefault="00FB5E9C" w:rsidP="00FB5E9C">
      <w:pPr>
        <w:spacing w:line="280" w:lineRule="exact"/>
        <w:ind w:right="-257"/>
        <w:jc w:val="both"/>
        <w:rPr>
          <w:rFonts w:ascii="Arial" w:hAnsi="Arial" w:cs="Arial"/>
        </w:rPr>
      </w:pPr>
    </w:p>
    <w:sectPr w:rsidR="00FB5E9C" w:rsidRPr="008D3DD4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141DB" w14:textId="77777777" w:rsidR="00930FF8" w:rsidRDefault="00930FF8" w:rsidP="00B93B29">
      <w:r>
        <w:separator/>
      </w:r>
    </w:p>
  </w:endnote>
  <w:endnote w:type="continuationSeparator" w:id="0">
    <w:p w14:paraId="419AC745" w14:textId="77777777" w:rsidR="00930FF8" w:rsidRDefault="00930FF8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37672" w14:textId="77777777" w:rsidR="00930FF8" w:rsidRDefault="00930FF8" w:rsidP="00B93B29">
      <w:r>
        <w:separator/>
      </w:r>
    </w:p>
  </w:footnote>
  <w:footnote w:type="continuationSeparator" w:id="0">
    <w:p w14:paraId="1B22B671" w14:textId="77777777" w:rsidR="00930FF8" w:rsidRDefault="00930FF8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0D32DD05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D6216F">
            <w:rPr>
              <w:rFonts w:ascii="Book Antiqua" w:hAnsi="Book Antiqua"/>
              <w:b/>
            </w:rPr>
            <w:t>7</w:t>
          </w:r>
          <w:r w:rsidR="006D1A7E">
            <w:rPr>
              <w:rFonts w:ascii="Book Antiqua" w:hAnsi="Book Antiqua"/>
              <w:b/>
            </w:rPr>
            <w:t>8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5158943E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DB0644">
            <w:rPr>
              <w:rFonts w:ascii="Book Antiqua" w:hAnsi="Book Antiqua"/>
              <w:b/>
            </w:rPr>
            <w:t>14 sierpnia</w:t>
          </w:r>
          <w:r w:rsidR="00D6216F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AF23F1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1197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297E"/>
    <w:rsid w:val="00497E6E"/>
    <w:rsid w:val="004A0C44"/>
    <w:rsid w:val="004A2321"/>
    <w:rsid w:val="004A71F5"/>
    <w:rsid w:val="004C09D7"/>
    <w:rsid w:val="004C0E41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C0176"/>
    <w:rsid w:val="006D1A7E"/>
    <w:rsid w:val="006E013F"/>
    <w:rsid w:val="006F711D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44D27"/>
    <w:rsid w:val="0085288A"/>
    <w:rsid w:val="0086496D"/>
    <w:rsid w:val="008734D5"/>
    <w:rsid w:val="00884411"/>
    <w:rsid w:val="00892EBB"/>
    <w:rsid w:val="008A10B2"/>
    <w:rsid w:val="008A4110"/>
    <w:rsid w:val="008A56DB"/>
    <w:rsid w:val="008B2A7A"/>
    <w:rsid w:val="008C0BBC"/>
    <w:rsid w:val="008C0DA4"/>
    <w:rsid w:val="008C2E0C"/>
    <w:rsid w:val="008D3DD4"/>
    <w:rsid w:val="008F13DE"/>
    <w:rsid w:val="00903AEE"/>
    <w:rsid w:val="009040BD"/>
    <w:rsid w:val="00921C13"/>
    <w:rsid w:val="00930FF8"/>
    <w:rsid w:val="009430D4"/>
    <w:rsid w:val="00955922"/>
    <w:rsid w:val="00963F47"/>
    <w:rsid w:val="00971E01"/>
    <w:rsid w:val="009768A5"/>
    <w:rsid w:val="009962DD"/>
    <w:rsid w:val="009B5759"/>
    <w:rsid w:val="009E07A1"/>
    <w:rsid w:val="009E405B"/>
    <w:rsid w:val="009E7A13"/>
    <w:rsid w:val="00A0686D"/>
    <w:rsid w:val="00A147F1"/>
    <w:rsid w:val="00A14BDB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23F1"/>
    <w:rsid w:val="00AF432D"/>
    <w:rsid w:val="00AF6287"/>
    <w:rsid w:val="00B01425"/>
    <w:rsid w:val="00B044E2"/>
    <w:rsid w:val="00B12FD9"/>
    <w:rsid w:val="00B1716C"/>
    <w:rsid w:val="00B24780"/>
    <w:rsid w:val="00B3350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C6380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A5392"/>
    <w:rsid w:val="00CB307C"/>
    <w:rsid w:val="00CB30F6"/>
    <w:rsid w:val="00CF6C11"/>
    <w:rsid w:val="00D358CC"/>
    <w:rsid w:val="00D432F3"/>
    <w:rsid w:val="00D540AB"/>
    <w:rsid w:val="00D6216F"/>
    <w:rsid w:val="00D62816"/>
    <w:rsid w:val="00D71196"/>
    <w:rsid w:val="00D72177"/>
    <w:rsid w:val="00D737CA"/>
    <w:rsid w:val="00D8319E"/>
    <w:rsid w:val="00D837DD"/>
    <w:rsid w:val="00DB0644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1AFE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633F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4999"/>
    <w:rsid w:val="00FA508F"/>
    <w:rsid w:val="00FB5E9C"/>
    <w:rsid w:val="00FC5F7E"/>
    <w:rsid w:val="00FC7B42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73</cp:revision>
  <cp:lastPrinted>2025-08-14T12:29:00Z</cp:lastPrinted>
  <dcterms:created xsi:type="dcterms:W3CDTF">2022-08-26T05:45:00Z</dcterms:created>
  <dcterms:modified xsi:type="dcterms:W3CDTF">2025-08-14T12:29:00Z</dcterms:modified>
</cp:coreProperties>
</file>