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A5E2A7" w14:textId="77777777" w:rsidR="0050403B" w:rsidRDefault="0050403B" w:rsidP="00B93B29">
      <w:pPr>
        <w:pStyle w:val="Nagwek2"/>
        <w:tabs>
          <w:tab w:val="left" w:pos="5260"/>
        </w:tabs>
        <w:ind w:firstLine="0"/>
        <w:rPr>
          <w:rFonts w:ascii="Book Antiqua" w:hAnsi="Book Antiqua"/>
          <w:b/>
          <w:bCs/>
        </w:rPr>
      </w:pPr>
    </w:p>
    <w:p w14:paraId="09F4F7BD" w14:textId="77777777" w:rsidR="0050403B" w:rsidRPr="009E07A1" w:rsidRDefault="0050403B" w:rsidP="009E07A1">
      <w:pPr>
        <w:rPr>
          <w:lang w:eastAsia="en-US"/>
        </w:rPr>
      </w:pPr>
    </w:p>
    <w:tbl>
      <w:tblPr>
        <w:tblW w:w="0" w:type="auto"/>
        <w:tblInd w:w="108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301"/>
      </w:tblGrid>
      <w:tr w:rsidR="0050403B" w:rsidRPr="00720F4A" w14:paraId="04EFE8FE" w14:textId="77777777" w:rsidTr="001017B6">
        <w:tc>
          <w:tcPr>
            <w:tcW w:w="4301" w:type="dxa"/>
          </w:tcPr>
          <w:p w14:paraId="15D0C3B0" w14:textId="77777777" w:rsidR="0050403B" w:rsidRPr="00720F4A" w:rsidRDefault="0050403B" w:rsidP="002A282E">
            <w:pPr>
              <w:rPr>
                <w:rFonts w:ascii="Book Antiqua" w:hAnsi="Book Antiqua" w:cs="Arial"/>
                <w:b/>
                <w:bCs/>
                <w:sz w:val="16"/>
                <w:szCs w:val="16"/>
              </w:rPr>
            </w:pPr>
          </w:p>
        </w:tc>
      </w:tr>
    </w:tbl>
    <w:p w14:paraId="02CA18A4" w14:textId="77777777" w:rsidR="0050403B" w:rsidRPr="005A526B" w:rsidRDefault="0050403B" w:rsidP="00B93B29">
      <w:pPr>
        <w:jc w:val="center"/>
        <w:rPr>
          <w:rFonts w:ascii="Arial" w:hAnsi="Arial" w:cs="Arial"/>
          <w:b/>
          <w:sz w:val="28"/>
          <w:szCs w:val="28"/>
        </w:rPr>
      </w:pPr>
      <w:r w:rsidRPr="005A526B">
        <w:rPr>
          <w:rFonts w:ascii="Arial" w:hAnsi="Arial" w:cs="Arial"/>
          <w:b/>
          <w:sz w:val="28"/>
          <w:szCs w:val="28"/>
        </w:rPr>
        <w:t>Z a w i a d o m i e n i e</w:t>
      </w:r>
    </w:p>
    <w:p w14:paraId="1E20002E" w14:textId="77777777" w:rsidR="0050403B" w:rsidRDefault="0050403B" w:rsidP="00B93B29">
      <w:pPr>
        <w:pStyle w:val="Tekstpodstawowy"/>
        <w:overflowPunct w:val="0"/>
        <w:autoSpaceDE w:val="0"/>
        <w:autoSpaceDN w:val="0"/>
        <w:adjustRightInd w:val="0"/>
        <w:spacing w:line="300" w:lineRule="exact"/>
        <w:textAlignment w:val="baseline"/>
        <w:rPr>
          <w:rFonts w:ascii="Arial" w:hAnsi="Arial" w:cs="Arial"/>
        </w:rPr>
      </w:pPr>
    </w:p>
    <w:p w14:paraId="4CB3ABD2" w14:textId="77777777" w:rsidR="008C0DA4" w:rsidRPr="005A526B" w:rsidRDefault="008C0DA4" w:rsidP="00B93B29">
      <w:pPr>
        <w:pStyle w:val="Tekstpodstawowy"/>
        <w:overflowPunct w:val="0"/>
        <w:autoSpaceDE w:val="0"/>
        <w:autoSpaceDN w:val="0"/>
        <w:adjustRightInd w:val="0"/>
        <w:spacing w:line="300" w:lineRule="exact"/>
        <w:textAlignment w:val="baseline"/>
        <w:rPr>
          <w:rFonts w:ascii="Arial" w:hAnsi="Arial" w:cs="Arial"/>
        </w:rPr>
      </w:pPr>
    </w:p>
    <w:p w14:paraId="76E17BC1" w14:textId="2CF33F84" w:rsidR="006C7184" w:rsidRDefault="00ED404E" w:rsidP="006C7184">
      <w:pPr>
        <w:pStyle w:val="Style18"/>
        <w:spacing w:line="280" w:lineRule="exact"/>
        <w:ind w:left="-567" w:right="-257" w:firstLine="567"/>
      </w:pPr>
      <w:r>
        <w:t>Na podstawie art. 49</w:t>
      </w:r>
      <w:r w:rsidR="00C73375">
        <w:t xml:space="preserve"> ustawy</w:t>
      </w:r>
      <w:r>
        <w:t xml:space="preserve"> Kodeks postępowania </w:t>
      </w:r>
      <w:r w:rsidR="004454A4">
        <w:t xml:space="preserve">administracyjnego </w:t>
      </w:r>
      <w:r w:rsidR="00074FF8">
        <w:t xml:space="preserve">(j. t. Dz. U. </w:t>
      </w:r>
      <w:r w:rsidR="00C73375">
        <w:br/>
      </w:r>
      <w:r w:rsidR="00074FF8">
        <w:t>z 202</w:t>
      </w:r>
      <w:r w:rsidR="001343C3">
        <w:t>4</w:t>
      </w:r>
      <w:r w:rsidR="00074FF8">
        <w:t xml:space="preserve"> r., poz. </w:t>
      </w:r>
      <w:r w:rsidR="001343C3">
        <w:t>572</w:t>
      </w:r>
      <w:r w:rsidR="008D3DD4">
        <w:t>.</w:t>
      </w:r>
      <w:r w:rsidR="00074FF8">
        <w:t xml:space="preserve">), </w:t>
      </w:r>
      <w:r>
        <w:t xml:space="preserve">zawiadamia się, że </w:t>
      </w:r>
      <w:r w:rsidR="006C7184">
        <w:t>4 sierpnia</w:t>
      </w:r>
      <w:r w:rsidR="00AF23F1">
        <w:t xml:space="preserve"> 2025</w:t>
      </w:r>
      <w:r>
        <w:t xml:space="preserve"> r. Starosta Limanowski wydał decyzję</w:t>
      </w:r>
      <w:r w:rsidR="00624B1F">
        <w:t>,</w:t>
      </w:r>
      <w:r w:rsidR="004454A4">
        <w:t xml:space="preserve"> </w:t>
      </w:r>
      <w:r w:rsidR="00B24780">
        <w:t>znak: GN.6821.</w:t>
      </w:r>
      <w:r w:rsidR="009A7636">
        <w:t>8</w:t>
      </w:r>
      <w:r w:rsidR="006C7184">
        <w:t>6</w:t>
      </w:r>
      <w:r w:rsidR="00074FF8">
        <w:t>.202</w:t>
      </w:r>
      <w:r w:rsidR="00884411">
        <w:t>4</w:t>
      </w:r>
      <w:r>
        <w:t>, o ograniczeniu sposobu korzystania z nieruchomości</w:t>
      </w:r>
      <w:r w:rsidR="001343C3">
        <w:t xml:space="preserve"> </w:t>
      </w:r>
      <w:r w:rsidR="001343C3">
        <w:br/>
      </w:r>
      <w:r>
        <w:t xml:space="preserve">o nieuregulowanym stanie prawnym, </w:t>
      </w:r>
      <w:r w:rsidR="006C7184" w:rsidRPr="006C7184">
        <w:t>położonej w obrębie Tymbark, jednostka ewidencyjna gmina Tymbark, oznaczonej numerem działki 758/1</w:t>
      </w:r>
      <w:r w:rsidR="009A7636">
        <w:t xml:space="preserve">, </w:t>
      </w:r>
      <w:r w:rsidR="009E405B">
        <w:t xml:space="preserve">poprzez udzielenie zezwolenia </w:t>
      </w:r>
      <w:r w:rsidR="006C7184">
        <w:br/>
      </w:r>
      <w:r w:rsidR="009A7636">
        <w:t>Polskiej Spółce Gazownictwa Sp. z o. o.</w:t>
      </w:r>
      <w:r w:rsidR="006C7184">
        <w:t>,</w:t>
      </w:r>
      <w:r w:rsidR="009A7636">
        <w:t xml:space="preserve"> na założenie i przeprowadzenie na niej gazociągu </w:t>
      </w:r>
      <w:r w:rsidR="00D84A97">
        <w:br/>
      </w:r>
      <w:r w:rsidR="006C7184">
        <w:t xml:space="preserve">średniego ciśnienia dn25, dn63 PE, wraz z infrastrukturą towarzyszącą oraz strefą kontrolowaną, w ramach zadania pn.: „Przebudowa sieci gazowej s/c wraz z przyłączami </w:t>
      </w:r>
      <w:r w:rsidR="006C7184">
        <w:br/>
      </w:r>
      <w:r w:rsidR="006C7184">
        <w:t>w msc. Tymbark – Centrum.”</w:t>
      </w:r>
    </w:p>
    <w:p w14:paraId="01855237" w14:textId="3925B6C5" w:rsidR="00ED404E" w:rsidRDefault="00ED404E" w:rsidP="006C7184">
      <w:pPr>
        <w:pStyle w:val="Style18"/>
        <w:spacing w:line="280" w:lineRule="exact"/>
        <w:ind w:left="-567" w:right="-257" w:firstLine="567"/>
      </w:pPr>
      <w:r w:rsidRPr="005A526B">
        <w:t xml:space="preserve">Strony mogą zapoznać się z treścią wyżej wymienionej </w:t>
      </w:r>
      <w:r>
        <w:t xml:space="preserve">decyzji Starosty Limanowskiego, </w:t>
      </w:r>
      <w:r w:rsidRPr="005A526B">
        <w:t xml:space="preserve">w Wydziale Gospodarowania Nieruchomościami Starostwa Powiatowego </w:t>
      </w:r>
      <w:r w:rsidR="001343C3">
        <w:br/>
      </w:r>
      <w:r w:rsidRPr="005A526B">
        <w:t>w Limanowej</w:t>
      </w:r>
      <w:r>
        <w:t>,</w:t>
      </w:r>
      <w:r w:rsidRPr="005A526B">
        <w:t xml:space="preserve"> przy ul. Józefa Marka 9, budynek C</w:t>
      </w:r>
      <w:r>
        <w:t>,</w:t>
      </w:r>
      <w:r w:rsidRPr="005A526B">
        <w:t xml:space="preserve"> II piętro</w:t>
      </w:r>
      <w:r>
        <w:t>,</w:t>
      </w:r>
      <w:r w:rsidRPr="005A526B">
        <w:t xml:space="preserve"> pokój nr 224, w godzinach pracy urzędu</w:t>
      </w:r>
      <w:r>
        <w:t>,</w:t>
      </w:r>
      <w:r w:rsidRPr="005A526B">
        <w:t xml:space="preserve"> tj. pon. – pt. 7</w:t>
      </w:r>
      <w:r w:rsidRPr="005A526B">
        <w:rPr>
          <w:vertAlign w:val="superscript"/>
        </w:rPr>
        <w:t>30</w:t>
      </w:r>
      <w:r w:rsidRPr="005A526B">
        <w:t>-15</w:t>
      </w:r>
      <w:r w:rsidRPr="005A526B">
        <w:rPr>
          <w:vertAlign w:val="superscript"/>
        </w:rPr>
        <w:t>30</w:t>
      </w:r>
      <w:r w:rsidRPr="005A526B">
        <w:t>.</w:t>
      </w:r>
    </w:p>
    <w:p w14:paraId="72AFC618" w14:textId="77777777" w:rsidR="00ED404E" w:rsidRPr="008D3DD4" w:rsidRDefault="008C0DA4" w:rsidP="008D3DD4">
      <w:pPr>
        <w:spacing w:line="280" w:lineRule="exact"/>
        <w:ind w:left="-567" w:right="-257" w:firstLine="567"/>
        <w:jc w:val="both"/>
        <w:rPr>
          <w:rFonts w:ascii="Arial" w:hAnsi="Arial" w:cs="Arial"/>
        </w:rPr>
      </w:pPr>
      <w:r w:rsidRPr="005A526B">
        <w:rPr>
          <w:rStyle w:val="FontStyle39"/>
          <w:rFonts w:ascii="Arial" w:hAnsi="Arial" w:cs="Arial"/>
          <w:sz w:val="24"/>
          <w:szCs w:val="24"/>
        </w:rPr>
        <w:t xml:space="preserve">Od decyzji służy stronom prawo wniesienia odwołania, za pośrednictwem Starosty Limanowskiego, do Wojewody Małopolskiego w terminie 14 dni od dnia jej </w:t>
      </w:r>
      <w:r w:rsidR="00D71196">
        <w:rPr>
          <w:rStyle w:val="FontStyle39"/>
          <w:rFonts w:ascii="Arial" w:hAnsi="Arial" w:cs="Arial"/>
          <w:sz w:val="24"/>
          <w:szCs w:val="24"/>
        </w:rPr>
        <w:t>doręczenia</w:t>
      </w:r>
      <w:r w:rsidRPr="005A526B">
        <w:rPr>
          <w:rStyle w:val="FontStyle39"/>
          <w:rFonts w:ascii="Arial" w:hAnsi="Arial" w:cs="Arial"/>
          <w:sz w:val="24"/>
          <w:szCs w:val="24"/>
        </w:rPr>
        <w:t>. Doręczenie uważa się za dokonane po upływie 14 dni od dnia publicznego ogłoszenia.</w:t>
      </w:r>
    </w:p>
    <w:tbl>
      <w:tblPr>
        <w:tblpPr w:leftFromText="141" w:rightFromText="141" w:vertAnchor="text" w:horzAnchor="margin" w:tblpXSpec="right" w:tblpY="38"/>
        <w:tblW w:w="0" w:type="auto"/>
        <w:tblLook w:val="00A0" w:firstRow="1" w:lastRow="0" w:firstColumn="1" w:lastColumn="0" w:noHBand="0" w:noVBand="0"/>
      </w:tblPr>
      <w:tblGrid>
        <w:gridCol w:w="4785"/>
      </w:tblGrid>
      <w:tr w:rsidR="00EF75DE" w:rsidRPr="006C11AB" w14:paraId="435AC679" w14:textId="77777777" w:rsidTr="006A50FF">
        <w:tc>
          <w:tcPr>
            <w:tcW w:w="4785" w:type="dxa"/>
          </w:tcPr>
          <w:p w14:paraId="5C4F76D0" w14:textId="77777777" w:rsidR="00EF75DE" w:rsidRDefault="00EF75DE" w:rsidP="006A50FF">
            <w:pPr>
              <w:tabs>
                <w:tab w:val="left" w:pos="9923"/>
              </w:tabs>
              <w:ind w:right="566"/>
              <w:jc w:val="center"/>
              <w:rPr>
                <w:b/>
                <w:color w:val="FF0000"/>
                <w:spacing w:val="20"/>
                <w:sz w:val="20"/>
                <w:szCs w:val="20"/>
              </w:rPr>
            </w:pPr>
          </w:p>
          <w:p w14:paraId="6F8DE4BF" w14:textId="77777777" w:rsidR="00EF75DE" w:rsidRDefault="00EF75DE" w:rsidP="006A50FF">
            <w:pPr>
              <w:tabs>
                <w:tab w:val="left" w:pos="9923"/>
              </w:tabs>
              <w:ind w:right="566"/>
              <w:jc w:val="center"/>
              <w:rPr>
                <w:b/>
                <w:color w:val="FF0000"/>
                <w:spacing w:val="20"/>
                <w:sz w:val="20"/>
                <w:szCs w:val="20"/>
              </w:rPr>
            </w:pPr>
          </w:p>
          <w:p w14:paraId="318D75C3" w14:textId="77777777" w:rsidR="00EF75DE" w:rsidRDefault="00EF75DE" w:rsidP="006A50FF">
            <w:pPr>
              <w:tabs>
                <w:tab w:val="left" w:pos="9923"/>
              </w:tabs>
              <w:ind w:right="566"/>
              <w:jc w:val="center"/>
              <w:rPr>
                <w:b/>
                <w:color w:val="FF0000"/>
                <w:spacing w:val="20"/>
                <w:sz w:val="20"/>
                <w:szCs w:val="20"/>
              </w:rPr>
            </w:pPr>
          </w:p>
          <w:p w14:paraId="1AEB95C8" w14:textId="77777777" w:rsidR="00EF75DE" w:rsidRPr="006C11AB" w:rsidRDefault="00EF75DE" w:rsidP="006A50FF">
            <w:pPr>
              <w:tabs>
                <w:tab w:val="left" w:pos="9923"/>
              </w:tabs>
              <w:ind w:right="566"/>
              <w:jc w:val="center"/>
              <w:rPr>
                <w:b/>
                <w:color w:val="FF0000"/>
                <w:spacing w:val="20"/>
                <w:sz w:val="20"/>
                <w:szCs w:val="20"/>
              </w:rPr>
            </w:pPr>
            <w:r w:rsidRPr="006C11AB">
              <w:rPr>
                <w:b/>
                <w:color w:val="FF0000"/>
                <w:spacing w:val="20"/>
                <w:sz w:val="20"/>
                <w:szCs w:val="20"/>
              </w:rPr>
              <w:t>z up. S T A R O S T Y</w:t>
            </w:r>
          </w:p>
          <w:p w14:paraId="5ADDC843" w14:textId="77777777" w:rsidR="00EF75DE" w:rsidRPr="006C11AB" w:rsidRDefault="00EF75DE" w:rsidP="006A50FF">
            <w:pPr>
              <w:tabs>
                <w:tab w:val="left" w:pos="9923"/>
              </w:tabs>
              <w:ind w:right="566"/>
              <w:jc w:val="center"/>
              <w:rPr>
                <w:i/>
                <w:color w:val="FF0000"/>
                <w:sz w:val="16"/>
                <w:szCs w:val="16"/>
              </w:rPr>
            </w:pPr>
          </w:p>
          <w:p w14:paraId="09588B6F" w14:textId="77777777" w:rsidR="00EF75DE" w:rsidRPr="006C11AB" w:rsidRDefault="00EF75DE" w:rsidP="006A50FF">
            <w:pPr>
              <w:tabs>
                <w:tab w:val="left" w:pos="9923"/>
              </w:tabs>
              <w:ind w:right="566"/>
              <w:jc w:val="center"/>
              <w:rPr>
                <w:i/>
                <w:color w:val="FF0000"/>
                <w:sz w:val="20"/>
                <w:szCs w:val="20"/>
              </w:rPr>
            </w:pPr>
            <w:r w:rsidRPr="006C11AB">
              <w:rPr>
                <w:i/>
                <w:color w:val="FF0000"/>
                <w:sz w:val="20"/>
                <w:szCs w:val="20"/>
              </w:rPr>
              <w:t>mgr inż. Łukasz Szydełko</w:t>
            </w:r>
          </w:p>
          <w:p w14:paraId="24E9D3AE" w14:textId="77777777" w:rsidR="00EF75DE" w:rsidRPr="006C11AB" w:rsidRDefault="00EF75DE" w:rsidP="006A50FF">
            <w:pPr>
              <w:tabs>
                <w:tab w:val="left" w:pos="9923"/>
              </w:tabs>
              <w:ind w:right="566"/>
              <w:jc w:val="center"/>
              <w:rPr>
                <w:color w:val="FF0000"/>
                <w:sz w:val="16"/>
                <w:szCs w:val="16"/>
              </w:rPr>
            </w:pPr>
            <w:r w:rsidRPr="006C11AB">
              <w:rPr>
                <w:b/>
                <w:bCs/>
                <w:color w:val="FF0000"/>
                <w:sz w:val="20"/>
                <w:szCs w:val="20"/>
              </w:rPr>
              <w:t>D Y R E K T O R</w:t>
            </w:r>
            <w:r w:rsidRPr="006C11AB">
              <w:rPr>
                <w:color w:val="FF0000"/>
                <w:sz w:val="20"/>
                <w:szCs w:val="20"/>
              </w:rPr>
              <w:br/>
            </w:r>
            <w:r w:rsidRPr="006C11AB">
              <w:rPr>
                <w:color w:val="FF0000"/>
                <w:spacing w:val="-20"/>
                <w:sz w:val="18"/>
                <w:szCs w:val="18"/>
              </w:rPr>
              <w:t>Wydziału Gospodarowania Nieruchomościami</w:t>
            </w:r>
            <w:r w:rsidRPr="006C11AB">
              <w:rPr>
                <w:color w:val="FF0000"/>
                <w:sz w:val="20"/>
                <w:szCs w:val="20"/>
              </w:rPr>
              <w:br/>
            </w:r>
            <w:r w:rsidRPr="006C11AB">
              <w:rPr>
                <w:color w:val="FF0000"/>
                <w:sz w:val="16"/>
                <w:szCs w:val="16"/>
              </w:rPr>
              <w:t>/podpisano elektronicznie/</w:t>
            </w:r>
          </w:p>
          <w:p w14:paraId="396A7016" w14:textId="77777777" w:rsidR="00EF75DE" w:rsidRPr="006C11AB" w:rsidRDefault="00EF75DE" w:rsidP="006A50FF">
            <w:pPr>
              <w:tabs>
                <w:tab w:val="left" w:pos="9923"/>
              </w:tabs>
              <w:ind w:right="566"/>
              <w:jc w:val="center"/>
              <w:rPr>
                <w:color w:val="FF0000"/>
                <w:szCs w:val="20"/>
              </w:rPr>
            </w:pPr>
          </w:p>
        </w:tc>
      </w:tr>
    </w:tbl>
    <w:p w14:paraId="0C7CD891" w14:textId="77777777" w:rsidR="0050403B" w:rsidRDefault="0050403B" w:rsidP="00A26EFD">
      <w:pPr>
        <w:jc w:val="both"/>
        <w:rPr>
          <w:rFonts w:ascii="Garamond" w:hAnsi="Garamond"/>
          <w:b/>
          <w:sz w:val="26"/>
          <w:szCs w:val="26"/>
          <w:u w:val="single"/>
        </w:rPr>
      </w:pPr>
    </w:p>
    <w:sectPr w:rsidR="0050403B" w:rsidSect="005E0E46">
      <w:headerReference w:type="even" r:id="rId7"/>
      <w:headerReference w:type="default" r:id="rId8"/>
      <w:headerReference w:type="first" r:id="rId9"/>
      <w:footerReference w:type="first" r:id="rId10"/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2E2E80" w14:textId="77777777" w:rsidR="00EE6429" w:rsidRDefault="00EE6429" w:rsidP="00B93B29">
      <w:r>
        <w:separator/>
      </w:r>
    </w:p>
  </w:endnote>
  <w:endnote w:type="continuationSeparator" w:id="0">
    <w:p w14:paraId="62EE9AC1" w14:textId="77777777" w:rsidR="00EE6429" w:rsidRDefault="00EE6429" w:rsidP="00B93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677FAB" w14:textId="77777777" w:rsidR="0050403B" w:rsidRDefault="0050403B" w:rsidP="007703FF">
    <w:pPr>
      <w:pStyle w:val="Stopka"/>
      <w:jc w:val="center"/>
      <w:rPr>
        <w:b/>
        <w:sz w:val="18"/>
      </w:rPr>
    </w:pPr>
    <w:r>
      <w:rPr>
        <w:b/>
        <w:sz w:val="18"/>
      </w:rPr>
      <w:t xml:space="preserve">34-600 Limanowa, ul. Józefa Marka 9* (018) 333 79 19* fax ( 018) 333 78 88 </w:t>
    </w:r>
  </w:p>
  <w:p w14:paraId="2B99A4E7" w14:textId="77777777" w:rsidR="0050403B" w:rsidRDefault="005040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E49F56" w14:textId="77777777" w:rsidR="00EE6429" w:rsidRDefault="00EE6429" w:rsidP="00B93B29">
      <w:r>
        <w:separator/>
      </w:r>
    </w:p>
  </w:footnote>
  <w:footnote w:type="continuationSeparator" w:id="0">
    <w:p w14:paraId="0F47AF3B" w14:textId="77777777" w:rsidR="00EE6429" w:rsidRDefault="00EE6429" w:rsidP="00B93B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2EEA0C" w14:textId="77777777" w:rsidR="0050403B" w:rsidRDefault="00F13623" w:rsidP="007703FF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50403B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0403B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0DD5BA2F" w14:textId="77777777" w:rsidR="0050403B" w:rsidRDefault="0050403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D389AD" w14:textId="77777777" w:rsidR="0050403B" w:rsidRDefault="00F13623" w:rsidP="007703FF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50403B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717BB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24558D43" w14:textId="77777777" w:rsidR="0050403B" w:rsidRDefault="0050403B" w:rsidP="00FD328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36D9C4" w14:textId="77777777" w:rsidR="0050403B" w:rsidRDefault="0050403B" w:rsidP="007703FF">
    <w:pPr>
      <w:tabs>
        <w:tab w:val="left" w:pos="5610"/>
        <w:tab w:val="left" w:pos="6300"/>
      </w:tabs>
      <w:ind w:right="3267"/>
      <w:jc w:val="center"/>
      <w:rPr>
        <w:rFonts w:ascii="Book Antiqua" w:hAnsi="Book Antiqua"/>
        <w:b/>
      </w:rPr>
    </w:pPr>
  </w:p>
  <w:p w14:paraId="084D0A4D" w14:textId="77777777" w:rsidR="0050403B" w:rsidRPr="00EB0C48" w:rsidRDefault="0050403B" w:rsidP="00EE7A8C">
    <w:pPr>
      <w:tabs>
        <w:tab w:val="left" w:pos="5610"/>
        <w:tab w:val="left" w:pos="6300"/>
      </w:tabs>
      <w:ind w:right="3267"/>
      <w:jc w:val="center"/>
      <w:rPr>
        <w:rFonts w:ascii="Book Antiqua" w:hAnsi="Book Antiqua"/>
        <w:b/>
      </w:rPr>
    </w:pPr>
    <w:r w:rsidRPr="00EB0C48">
      <w:rPr>
        <w:rFonts w:ascii="Book Antiqua" w:hAnsi="Book Antiqua"/>
        <w:b/>
      </w:rPr>
      <w:t>STAROSTWO POWIATOWE W LIMANOWEJ</w:t>
    </w:r>
  </w:p>
  <w:p w14:paraId="0E90DF9A" w14:textId="77777777" w:rsidR="0050403B" w:rsidRPr="00EB0C48" w:rsidRDefault="0050403B" w:rsidP="00EE7A8C">
    <w:pPr>
      <w:tabs>
        <w:tab w:val="left" w:pos="5236"/>
        <w:tab w:val="left" w:pos="6300"/>
      </w:tabs>
      <w:ind w:right="3267"/>
      <w:jc w:val="center"/>
      <w:rPr>
        <w:rFonts w:ascii="Book Antiqua" w:hAnsi="Book Antiqua"/>
        <w:b/>
        <w:caps/>
      </w:rPr>
    </w:pPr>
  </w:p>
  <w:p w14:paraId="66DED030" w14:textId="77777777" w:rsidR="0050403B" w:rsidRPr="001D130C" w:rsidRDefault="0050403B" w:rsidP="00EE7A8C">
    <w:pPr>
      <w:pStyle w:val="Nagwek"/>
      <w:tabs>
        <w:tab w:val="clear" w:pos="4536"/>
        <w:tab w:val="left" w:pos="5236"/>
        <w:tab w:val="center" w:pos="6120"/>
        <w:tab w:val="left" w:pos="6300"/>
      </w:tabs>
      <w:ind w:right="3267"/>
      <w:jc w:val="center"/>
      <w:rPr>
        <w:rFonts w:ascii="Book Antiqua" w:hAnsi="Book Antiqua"/>
        <w:sz w:val="20"/>
        <w:szCs w:val="20"/>
      </w:rPr>
    </w:pPr>
    <w:r w:rsidRPr="001D130C">
      <w:rPr>
        <w:rFonts w:ascii="Book Antiqua" w:hAnsi="Book Antiqua"/>
        <w:sz w:val="20"/>
        <w:szCs w:val="20"/>
      </w:rPr>
      <w:t>WYDZIAŁ GOSPODAROWANIA</w:t>
    </w:r>
  </w:p>
  <w:p w14:paraId="0CE5B8F4" w14:textId="77777777" w:rsidR="0050403B" w:rsidRPr="001D130C" w:rsidRDefault="0050403B" w:rsidP="00EE7A8C">
    <w:pPr>
      <w:tabs>
        <w:tab w:val="left" w:pos="9000"/>
      </w:tabs>
      <w:ind w:right="3267"/>
      <w:jc w:val="center"/>
      <w:rPr>
        <w:rFonts w:ascii="Book Antiqua" w:hAnsi="Book Antiqua"/>
        <w:sz w:val="20"/>
        <w:szCs w:val="20"/>
      </w:rPr>
    </w:pPr>
    <w:r w:rsidRPr="001D130C">
      <w:rPr>
        <w:rFonts w:ascii="Book Antiqua" w:hAnsi="Book Antiqua"/>
        <w:sz w:val="20"/>
        <w:szCs w:val="20"/>
      </w:rPr>
      <w:t xml:space="preserve">NIERUCHOMOŚCIAMI </w:t>
    </w:r>
  </w:p>
  <w:p w14:paraId="63F51140" w14:textId="77777777" w:rsidR="0050403B" w:rsidRDefault="0050403B" w:rsidP="007703FF">
    <w:pPr>
      <w:ind w:left="5040"/>
      <w:rPr>
        <w:rFonts w:ascii="Book Antiqua" w:hAnsi="Book Antiqua"/>
        <w:b/>
        <w:sz w:val="28"/>
        <w:szCs w:val="28"/>
      </w:rPr>
    </w:pPr>
  </w:p>
  <w:p w14:paraId="4BA3AF52" w14:textId="77777777" w:rsidR="0050403B" w:rsidRDefault="0050403B" w:rsidP="007703FF">
    <w:pPr>
      <w:ind w:left="5040"/>
      <w:rPr>
        <w:rFonts w:ascii="Book Antiqua" w:hAnsi="Book Antiqua"/>
        <w:b/>
        <w:sz w:val="28"/>
        <w:szCs w:val="28"/>
      </w:rPr>
    </w:pPr>
  </w:p>
  <w:tbl>
    <w:tblPr>
      <w:tblW w:w="9498" w:type="dxa"/>
      <w:tblInd w:w="-459" w:type="dxa"/>
      <w:tblBorders>
        <w:insideH w:val="single" w:sz="4" w:space="0" w:color="auto"/>
      </w:tblBorders>
      <w:tblLook w:val="01E0" w:firstRow="1" w:lastRow="1" w:firstColumn="1" w:lastColumn="1" w:noHBand="0" w:noVBand="0"/>
    </w:tblPr>
    <w:tblGrid>
      <w:gridCol w:w="4114"/>
      <w:gridCol w:w="5384"/>
    </w:tblGrid>
    <w:tr w:rsidR="0050403B" w:rsidRPr="00665065" w14:paraId="7B6658AF" w14:textId="77777777" w:rsidTr="002717BB">
      <w:tc>
        <w:tcPr>
          <w:tcW w:w="4114" w:type="dxa"/>
        </w:tcPr>
        <w:p w14:paraId="6189CC48" w14:textId="76EDAB38" w:rsidR="0050403B" w:rsidRPr="001017B6" w:rsidRDefault="00AB44E2" w:rsidP="0086496D">
          <w:pPr>
            <w:ind w:left="180"/>
            <w:jc w:val="both"/>
            <w:rPr>
              <w:rFonts w:ascii="Book Antiqua" w:hAnsi="Book Antiqua"/>
              <w:b/>
            </w:rPr>
          </w:pPr>
          <w:r>
            <w:rPr>
              <w:rFonts w:ascii="Book Antiqua" w:hAnsi="Book Antiqua"/>
              <w:b/>
            </w:rPr>
            <w:t>GN.6821.</w:t>
          </w:r>
          <w:r w:rsidR="009A7636">
            <w:rPr>
              <w:rFonts w:ascii="Book Antiqua" w:hAnsi="Book Antiqua"/>
              <w:b/>
            </w:rPr>
            <w:t>8</w:t>
          </w:r>
          <w:r w:rsidR="006C7184">
            <w:rPr>
              <w:rFonts w:ascii="Book Antiqua" w:hAnsi="Book Antiqua"/>
              <w:b/>
            </w:rPr>
            <w:t>6</w:t>
          </w:r>
          <w:r w:rsidR="00074FF8">
            <w:rPr>
              <w:rFonts w:ascii="Book Antiqua" w:hAnsi="Book Antiqua"/>
              <w:b/>
            </w:rPr>
            <w:t>.202</w:t>
          </w:r>
          <w:r w:rsidR="00884411">
            <w:rPr>
              <w:rFonts w:ascii="Book Antiqua" w:hAnsi="Book Antiqua"/>
              <w:b/>
            </w:rPr>
            <w:t>4</w:t>
          </w:r>
        </w:p>
      </w:tc>
      <w:tc>
        <w:tcPr>
          <w:tcW w:w="5384" w:type="dxa"/>
        </w:tcPr>
        <w:p w14:paraId="7E6ECAC8" w14:textId="6C649D89" w:rsidR="0050403B" w:rsidRPr="001017B6" w:rsidRDefault="0050403B" w:rsidP="00E30774">
          <w:pPr>
            <w:jc w:val="right"/>
            <w:rPr>
              <w:rFonts w:ascii="Book Antiqua" w:hAnsi="Book Antiqua" w:cs="Arial"/>
              <w:b/>
              <w:bCs/>
              <w:sz w:val="28"/>
            </w:rPr>
          </w:pPr>
          <w:r w:rsidRPr="001017B6">
            <w:rPr>
              <w:rFonts w:ascii="Book Antiqua" w:hAnsi="Book Antiqua"/>
              <w:b/>
            </w:rPr>
            <w:t xml:space="preserve"> Limanowa</w:t>
          </w:r>
          <w:r w:rsidR="00EE222D">
            <w:rPr>
              <w:rFonts w:ascii="Book Antiqua" w:hAnsi="Book Antiqua"/>
              <w:b/>
            </w:rPr>
            <w:t xml:space="preserve"> </w:t>
          </w:r>
          <w:r w:rsidR="006C7184">
            <w:rPr>
              <w:rFonts w:ascii="Book Antiqua" w:hAnsi="Book Antiqua"/>
              <w:b/>
            </w:rPr>
            <w:t>6 sierpnia</w:t>
          </w:r>
          <w:r w:rsidR="00074FF8">
            <w:rPr>
              <w:rFonts w:ascii="Book Antiqua" w:hAnsi="Book Antiqua"/>
              <w:b/>
            </w:rPr>
            <w:t xml:space="preserve"> </w:t>
          </w:r>
          <w:r w:rsidR="008C0DA4">
            <w:rPr>
              <w:rFonts w:ascii="Book Antiqua" w:hAnsi="Book Antiqua"/>
              <w:b/>
            </w:rPr>
            <w:t>202</w:t>
          </w:r>
          <w:r w:rsidR="00AF23F1">
            <w:rPr>
              <w:rFonts w:ascii="Book Antiqua" w:hAnsi="Book Antiqua"/>
              <w:b/>
            </w:rPr>
            <w:t>5</w:t>
          </w:r>
          <w:r w:rsidRPr="001017B6">
            <w:rPr>
              <w:rFonts w:ascii="Book Antiqua" w:hAnsi="Book Antiqua"/>
              <w:b/>
            </w:rPr>
            <w:t xml:space="preserve"> r.</w:t>
          </w:r>
        </w:p>
      </w:tc>
    </w:tr>
  </w:tbl>
  <w:p w14:paraId="20651F7F" w14:textId="77777777" w:rsidR="0050403B" w:rsidRDefault="0050403B" w:rsidP="007703FF">
    <w:pPr>
      <w:ind w:left="50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C2AF0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CAB4D7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ABA64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6436EE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B2A041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44D9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AE24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22269A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2BE83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C85CE7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9E4675"/>
    <w:multiLevelType w:val="hybridMultilevel"/>
    <w:tmpl w:val="0234C236"/>
    <w:lvl w:ilvl="0" w:tplc="17D21250">
      <w:start w:val="1"/>
      <w:numFmt w:val="decimal"/>
      <w:lvlText w:val="%1.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8"/>
        <w:szCs w:val="2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1BC02D7"/>
    <w:multiLevelType w:val="hybridMultilevel"/>
    <w:tmpl w:val="4E14EF60"/>
    <w:lvl w:ilvl="0" w:tplc="493272E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Garamond" w:hAnsi="Garamond" w:cs="Times New Roman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6DE722F"/>
    <w:multiLevelType w:val="hybridMultilevel"/>
    <w:tmpl w:val="950C95D6"/>
    <w:lvl w:ilvl="0" w:tplc="0415000F">
      <w:start w:val="1"/>
      <w:numFmt w:val="decimal"/>
      <w:lvlText w:val="%1.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3" w15:restartNumberingAfterBreak="0">
    <w:nsid w:val="2C6C5601"/>
    <w:multiLevelType w:val="hybridMultilevel"/>
    <w:tmpl w:val="07F8F94E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4692CBEE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  <w:b/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4" w15:restartNumberingAfterBreak="0">
    <w:nsid w:val="7698680A"/>
    <w:multiLevelType w:val="hybridMultilevel"/>
    <w:tmpl w:val="C8529E1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82D2568"/>
    <w:multiLevelType w:val="hybridMultilevel"/>
    <w:tmpl w:val="61E053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9455712">
    <w:abstractNumId w:val="11"/>
  </w:num>
  <w:num w:numId="2" w16cid:durableId="204479080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64578359">
    <w:abstractNumId w:val="14"/>
  </w:num>
  <w:num w:numId="4" w16cid:durableId="1490555650">
    <w:abstractNumId w:val="8"/>
  </w:num>
  <w:num w:numId="5" w16cid:durableId="268318790">
    <w:abstractNumId w:val="3"/>
  </w:num>
  <w:num w:numId="6" w16cid:durableId="655300766">
    <w:abstractNumId w:val="2"/>
  </w:num>
  <w:num w:numId="7" w16cid:durableId="1616718392">
    <w:abstractNumId w:val="1"/>
  </w:num>
  <w:num w:numId="8" w16cid:durableId="1356076729">
    <w:abstractNumId w:val="0"/>
  </w:num>
  <w:num w:numId="9" w16cid:durableId="1167359678">
    <w:abstractNumId w:val="9"/>
  </w:num>
  <w:num w:numId="10" w16cid:durableId="137000061">
    <w:abstractNumId w:val="7"/>
  </w:num>
  <w:num w:numId="11" w16cid:durableId="2021154497">
    <w:abstractNumId w:val="6"/>
  </w:num>
  <w:num w:numId="12" w16cid:durableId="1364942506">
    <w:abstractNumId w:val="5"/>
  </w:num>
  <w:num w:numId="13" w16cid:durableId="445731636">
    <w:abstractNumId w:val="4"/>
  </w:num>
  <w:num w:numId="14" w16cid:durableId="1386181744">
    <w:abstractNumId w:val="13"/>
  </w:num>
  <w:num w:numId="15" w16cid:durableId="2014331154">
    <w:abstractNumId w:val="10"/>
  </w:num>
  <w:num w:numId="16" w16cid:durableId="1506048048">
    <w:abstractNumId w:val="12"/>
  </w:num>
  <w:num w:numId="17" w16cid:durableId="92978016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3B29"/>
    <w:rsid w:val="00007BF7"/>
    <w:rsid w:val="00012712"/>
    <w:rsid w:val="00017311"/>
    <w:rsid w:val="00021111"/>
    <w:rsid w:val="00046FC5"/>
    <w:rsid w:val="0005022C"/>
    <w:rsid w:val="000612A8"/>
    <w:rsid w:val="00074FF8"/>
    <w:rsid w:val="000C2B2A"/>
    <w:rsid w:val="000D0108"/>
    <w:rsid w:val="000E2A41"/>
    <w:rsid w:val="000E2D22"/>
    <w:rsid w:val="000F4D0E"/>
    <w:rsid w:val="000F6566"/>
    <w:rsid w:val="001017B6"/>
    <w:rsid w:val="001055A3"/>
    <w:rsid w:val="00114574"/>
    <w:rsid w:val="001343C3"/>
    <w:rsid w:val="00135EDD"/>
    <w:rsid w:val="00141428"/>
    <w:rsid w:val="00143876"/>
    <w:rsid w:val="001548EC"/>
    <w:rsid w:val="00160C55"/>
    <w:rsid w:val="00167CDA"/>
    <w:rsid w:val="00176097"/>
    <w:rsid w:val="00181E39"/>
    <w:rsid w:val="0018264A"/>
    <w:rsid w:val="00184B65"/>
    <w:rsid w:val="00190626"/>
    <w:rsid w:val="00193E02"/>
    <w:rsid w:val="001C46E3"/>
    <w:rsid w:val="001D130C"/>
    <w:rsid w:val="001E2A4B"/>
    <w:rsid w:val="001F13C6"/>
    <w:rsid w:val="00221197"/>
    <w:rsid w:val="00223FA0"/>
    <w:rsid w:val="0025514C"/>
    <w:rsid w:val="00262D5C"/>
    <w:rsid w:val="002717BB"/>
    <w:rsid w:val="002857AE"/>
    <w:rsid w:val="002939C1"/>
    <w:rsid w:val="00297184"/>
    <w:rsid w:val="002A282E"/>
    <w:rsid w:val="002A53F0"/>
    <w:rsid w:val="002B2863"/>
    <w:rsid w:val="002B56B1"/>
    <w:rsid w:val="002D6837"/>
    <w:rsid w:val="00313CB1"/>
    <w:rsid w:val="00316CCC"/>
    <w:rsid w:val="00346AA4"/>
    <w:rsid w:val="00364A85"/>
    <w:rsid w:val="003924AE"/>
    <w:rsid w:val="003B5E9C"/>
    <w:rsid w:val="003C221B"/>
    <w:rsid w:val="003C2E40"/>
    <w:rsid w:val="003F0345"/>
    <w:rsid w:val="004454A4"/>
    <w:rsid w:val="004471EA"/>
    <w:rsid w:val="00457FEA"/>
    <w:rsid w:val="0048278E"/>
    <w:rsid w:val="00483A42"/>
    <w:rsid w:val="00497E6E"/>
    <w:rsid w:val="004A0C44"/>
    <w:rsid w:val="004A2321"/>
    <w:rsid w:val="004A71F5"/>
    <w:rsid w:val="004C09D7"/>
    <w:rsid w:val="004C6141"/>
    <w:rsid w:val="004D79AF"/>
    <w:rsid w:val="0050403B"/>
    <w:rsid w:val="00567EF9"/>
    <w:rsid w:val="0057174F"/>
    <w:rsid w:val="005A380D"/>
    <w:rsid w:val="005A526B"/>
    <w:rsid w:val="005B6862"/>
    <w:rsid w:val="005C3E11"/>
    <w:rsid w:val="005D1BD4"/>
    <w:rsid w:val="005D762F"/>
    <w:rsid w:val="005D7E2A"/>
    <w:rsid w:val="005E0E46"/>
    <w:rsid w:val="006168CF"/>
    <w:rsid w:val="00624B1F"/>
    <w:rsid w:val="00660977"/>
    <w:rsid w:val="00665065"/>
    <w:rsid w:val="00667460"/>
    <w:rsid w:val="00687D50"/>
    <w:rsid w:val="00690F59"/>
    <w:rsid w:val="006A097A"/>
    <w:rsid w:val="006A2CBA"/>
    <w:rsid w:val="006A628C"/>
    <w:rsid w:val="006C7184"/>
    <w:rsid w:val="006E013F"/>
    <w:rsid w:val="006F711D"/>
    <w:rsid w:val="00700F76"/>
    <w:rsid w:val="00720F4A"/>
    <w:rsid w:val="00721FAD"/>
    <w:rsid w:val="00737FDB"/>
    <w:rsid w:val="007450B7"/>
    <w:rsid w:val="0074615D"/>
    <w:rsid w:val="007527D9"/>
    <w:rsid w:val="00763F13"/>
    <w:rsid w:val="00764753"/>
    <w:rsid w:val="00764DD4"/>
    <w:rsid w:val="00765E95"/>
    <w:rsid w:val="007703FF"/>
    <w:rsid w:val="00780686"/>
    <w:rsid w:val="007D329C"/>
    <w:rsid w:val="007E0C51"/>
    <w:rsid w:val="00844D27"/>
    <w:rsid w:val="0085288A"/>
    <w:rsid w:val="0086496D"/>
    <w:rsid w:val="008734D5"/>
    <w:rsid w:val="00884411"/>
    <w:rsid w:val="00892EBB"/>
    <w:rsid w:val="008A10B2"/>
    <w:rsid w:val="008A56DB"/>
    <w:rsid w:val="008C0BBC"/>
    <w:rsid w:val="008C0DA4"/>
    <w:rsid w:val="008C2E0C"/>
    <w:rsid w:val="008D3DD4"/>
    <w:rsid w:val="008F13DE"/>
    <w:rsid w:val="00903AEE"/>
    <w:rsid w:val="009040BD"/>
    <w:rsid w:val="009430D4"/>
    <w:rsid w:val="00955922"/>
    <w:rsid w:val="00963F47"/>
    <w:rsid w:val="009768A5"/>
    <w:rsid w:val="009962DD"/>
    <w:rsid w:val="009A7636"/>
    <w:rsid w:val="009B5759"/>
    <w:rsid w:val="009E07A1"/>
    <w:rsid w:val="009E405B"/>
    <w:rsid w:val="009E7A13"/>
    <w:rsid w:val="00A0686D"/>
    <w:rsid w:val="00A147F1"/>
    <w:rsid w:val="00A14BDB"/>
    <w:rsid w:val="00A14E94"/>
    <w:rsid w:val="00A26EFD"/>
    <w:rsid w:val="00A31B87"/>
    <w:rsid w:val="00A40180"/>
    <w:rsid w:val="00A41464"/>
    <w:rsid w:val="00A4249A"/>
    <w:rsid w:val="00A432E1"/>
    <w:rsid w:val="00A45820"/>
    <w:rsid w:val="00A5370F"/>
    <w:rsid w:val="00A77E1B"/>
    <w:rsid w:val="00A87087"/>
    <w:rsid w:val="00A91535"/>
    <w:rsid w:val="00AA5DA7"/>
    <w:rsid w:val="00AB226C"/>
    <w:rsid w:val="00AB44E2"/>
    <w:rsid w:val="00AD2CA9"/>
    <w:rsid w:val="00AF23F1"/>
    <w:rsid w:val="00AF432D"/>
    <w:rsid w:val="00AF6287"/>
    <w:rsid w:val="00B01425"/>
    <w:rsid w:val="00B044E2"/>
    <w:rsid w:val="00B12FD9"/>
    <w:rsid w:val="00B1716C"/>
    <w:rsid w:val="00B24780"/>
    <w:rsid w:val="00B33500"/>
    <w:rsid w:val="00B37EDB"/>
    <w:rsid w:val="00B65CC0"/>
    <w:rsid w:val="00B71C60"/>
    <w:rsid w:val="00B773E1"/>
    <w:rsid w:val="00B93B29"/>
    <w:rsid w:val="00BA6FB0"/>
    <w:rsid w:val="00BB4505"/>
    <w:rsid w:val="00BB6A3C"/>
    <w:rsid w:val="00BB719B"/>
    <w:rsid w:val="00BC2BE5"/>
    <w:rsid w:val="00BC557D"/>
    <w:rsid w:val="00BD7CA5"/>
    <w:rsid w:val="00BF39E5"/>
    <w:rsid w:val="00BF53E3"/>
    <w:rsid w:val="00C06749"/>
    <w:rsid w:val="00C31E2C"/>
    <w:rsid w:val="00C409F3"/>
    <w:rsid w:val="00C55CFB"/>
    <w:rsid w:val="00C646ED"/>
    <w:rsid w:val="00C73375"/>
    <w:rsid w:val="00C77879"/>
    <w:rsid w:val="00C82395"/>
    <w:rsid w:val="00C949C8"/>
    <w:rsid w:val="00CA5392"/>
    <w:rsid w:val="00CB307C"/>
    <w:rsid w:val="00CB30F6"/>
    <w:rsid w:val="00CF6C11"/>
    <w:rsid w:val="00D358CC"/>
    <w:rsid w:val="00D432F3"/>
    <w:rsid w:val="00D62816"/>
    <w:rsid w:val="00D71196"/>
    <w:rsid w:val="00D72177"/>
    <w:rsid w:val="00D737CA"/>
    <w:rsid w:val="00D8319E"/>
    <w:rsid w:val="00D837DD"/>
    <w:rsid w:val="00D84A97"/>
    <w:rsid w:val="00DF56F5"/>
    <w:rsid w:val="00E111BE"/>
    <w:rsid w:val="00E139E8"/>
    <w:rsid w:val="00E245AA"/>
    <w:rsid w:val="00E30774"/>
    <w:rsid w:val="00E668E9"/>
    <w:rsid w:val="00E72063"/>
    <w:rsid w:val="00E844D8"/>
    <w:rsid w:val="00E86CF2"/>
    <w:rsid w:val="00EA50EF"/>
    <w:rsid w:val="00EB0C48"/>
    <w:rsid w:val="00EB4EAD"/>
    <w:rsid w:val="00EC0C7F"/>
    <w:rsid w:val="00EC604E"/>
    <w:rsid w:val="00ED404E"/>
    <w:rsid w:val="00ED644D"/>
    <w:rsid w:val="00ED7489"/>
    <w:rsid w:val="00EE222D"/>
    <w:rsid w:val="00EE6429"/>
    <w:rsid w:val="00EE7A8C"/>
    <w:rsid w:val="00EF75DE"/>
    <w:rsid w:val="00F13623"/>
    <w:rsid w:val="00F13DB4"/>
    <w:rsid w:val="00F24778"/>
    <w:rsid w:val="00F333D2"/>
    <w:rsid w:val="00F46AF9"/>
    <w:rsid w:val="00F52036"/>
    <w:rsid w:val="00F56489"/>
    <w:rsid w:val="00F82AB7"/>
    <w:rsid w:val="00F86717"/>
    <w:rsid w:val="00F86D4A"/>
    <w:rsid w:val="00F87C9B"/>
    <w:rsid w:val="00F92B2B"/>
    <w:rsid w:val="00FA4999"/>
    <w:rsid w:val="00FA508F"/>
    <w:rsid w:val="00FC5F7E"/>
    <w:rsid w:val="00FD3287"/>
    <w:rsid w:val="00FD591A"/>
    <w:rsid w:val="00FF0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62A0E8"/>
  <w15:docId w15:val="{52ED06F4-054A-4EF1-9A7E-340FCA93B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3B29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93B29"/>
    <w:pPr>
      <w:keepNext/>
      <w:overflowPunct w:val="0"/>
      <w:autoSpaceDE w:val="0"/>
      <w:autoSpaceDN w:val="0"/>
      <w:adjustRightInd w:val="0"/>
      <w:ind w:firstLine="1134"/>
      <w:jc w:val="both"/>
      <w:textAlignment w:val="baseline"/>
      <w:outlineLvl w:val="1"/>
    </w:pPr>
    <w:rPr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B93B29"/>
    <w:rPr>
      <w:rFonts w:ascii="Times New Roman" w:hAnsi="Times New Roman" w:cs="Times New Roman"/>
      <w:sz w:val="20"/>
      <w:szCs w:val="20"/>
    </w:rPr>
  </w:style>
  <w:style w:type="table" w:styleId="Tabela-Siatka">
    <w:name w:val="Table Grid"/>
    <w:basedOn w:val="Standardowy"/>
    <w:uiPriority w:val="99"/>
    <w:rsid w:val="00B93B29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B93B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B93B29"/>
    <w:rPr>
      <w:rFonts w:ascii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B93B29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B93B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B93B29"/>
    <w:rPr>
      <w:rFonts w:ascii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B93B29"/>
    <w:pPr>
      <w:jc w:val="both"/>
    </w:pPr>
    <w:rPr>
      <w:szCs w:val="20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B93B29"/>
    <w:rPr>
      <w:rFonts w:ascii="Times New Roman" w:hAnsi="Times New Roman" w:cs="Times New Roman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B93B29"/>
    <w:pPr>
      <w:spacing w:after="120"/>
      <w:ind w:left="283"/>
    </w:pPr>
    <w:rPr>
      <w:lang w:val="en-US"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B93B29"/>
    <w:rPr>
      <w:rFonts w:ascii="Times New Roman" w:hAnsi="Times New Roman" w:cs="Times New Roman"/>
      <w:sz w:val="24"/>
      <w:szCs w:val="24"/>
      <w:lang w:val="en-US"/>
    </w:rPr>
  </w:style>
  <w:style w:type="character" w:customStyle="1" w:styleId="FontStyle20">
    <w:name w:val="Font Style20"/>
    <w:basedOn w:val="Domylnaczcionkaakapitu"/>
    <w:uiPriority w:val="99"/>
    <w:rsid w:val="00B93B29"/>
    <w:rPr>
      <w:rFonts w:ascii="Arial" w:hAnsi="Arial" w:cs="Arial"/>
      <w:sz w:val="20"/>
      <w:szCs w:val="20"/>
    </w:rPr>
  </w:style>
  <w:style w:type="paragraph" w:styleId="Akapitzlist">
    <w:name w:val="List Paragraph"/>
    <w:basedOn w:val="Normalny"/>
    <w:uiPriority w:val="99"/>
    <w:qFormat/>
    <w:rsid w:val="00B93B29"/>
    <w:pPr>
      <w:ind w:left="720"/>
      <w:contextualSpacing/>
    </w:pPr>
  </w:style>
  <w:style w:type="paragraph" w:customStyle="1" w:styleId="Style18">
    <w:name w:val="Style18"/>
    <w:basedOn w:val="Normalny"/>
    <w:uiPriority w:val="99"/>
    <w:rsid w:val="006A097A"/>
    <w:pPr>
      <w:widowControl w:val="0"/>
      <w:autoSpaceDE w:val="0"/>
      <w:autoSpaceDN w:val="0"/>
      <w:adjustRightInd w:val="0"/>
      <w:spacing w:line="288" w:lineRule="exact"/>
      <w:jc w:val="both"/>
    </w:pPr>
    <w:rPr>
      <w:rFonts w:ascii="Arial" w:hAnsi="Arial" w:cs="Arial"/>
    </w:rPr>
  </w:style>
  <w:style w:type="character" w:customStyle="1" w:styleId="FontStyle58">
    <w:name w:val="Font Style58"/>
    <w:basedOn w:val="Domylnaczcionkaakapitu"/>
    <w:uiPriority w:val="99"/>
    <w:rsid w:val="006A097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9">
    <w:name w:val="Font Style39"/>
    <w:basedOn w:val="Domylnaczcionkaakapitu"/>
    <w:uiPriority w:val="99"/>
    <w:rsid w:val="006A097A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62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199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 Olesiak</dc:creator>
  <cp:lastModifiedBy>Natalia Wójtowicz</cp:lastModifiedBy>
  <cp:revision>69</cp:revision>
  <cp:lastPrinted>2024-11-28T07:31:00Z</cp:lastPrinted>
  <dcterms:created xsi:type="dcterms:W3CDTF">2022-08-26T05:45:00Z</dcterms:created>
  <dcterms:modified xsi:type="dcterms:W3CDTF">2025-08-06T09:48:00Z</dcterms:modified>
</cp:coreProperties>
</file>